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DC5" w:rsidRPr="009A1DC5" w:rsidRDefault="001250B4" w:rsidP="009A1DC5">
      <w:pPr>
        <w:pStyle w:val="Title"/>
        <w:rPr>
          <w:lang w:eastAsia="en-US"/>
        </w:rPr>
      </w:pPr>
      <w:bookmarkStart w:id="0" w:name="_GoBack"/>
      <w:bookmarkEnd w:id="0"/>
      <w:r>
        <w:rPr>
          <w:lang w:eastAsia="en-US"/>
        </w:rPr>
        <w:t>2019/</w:t>
      </w:r>
      <w:r w:rsidR="004C664F">
        <w:rPr>
          <w:lang w:eastAsia="en-US"/>
        </w:rPr>
        <w:t>20</w:t>
      </w:r>
      <w:r w:rsidR="009A1DC5" w:rsidRPr="00DE183E">
        <w:rPr>
          <w:lang w:eastAsia="en-US"/>
        </w:rPr>
        <w:t xml:space="preserve"> Small Grants Program</w:t>
      </w:r>
      <w:r w:rsidR="009A1DC5">
        <w:rPr>
          <w:lang w:eastAsia="en-US"/>
        </w:rPr>
        <w:t xml:space="preserve"> </w:t>
      </w:r>
      <w:r w:rsidR="009A1DC5" w:rsidRPr="00DE183E">
        <w:rPr>
          <w:lang w:eastAsia="en-US"/>
        </w:rPr>
        <w:t xml:space="preserve">Round </w:t>
      </w:r>
      <w:r w:rsidR="004C664F">
        <w:rPr>
          <w:lang w:eastAsia="en-US"/>
        </w:rPr>
        <w:t>One</w:t>
      </w:r>
      <w:r w:rsidR="009A1DC5" w:rsidRPr="00DE183E">
        <w:rPr>
          <w:lang w:eastAsia="en-US"/>
        </w:rPr>
        <w:t xml:space="preserve"> Recipients</w:t>
      </w:r>
    </w:p>
    <w:p w:rsidR="009A1DC5" w:rsidRPr="009A1DC5" w:rsidRDefault="009A1DC5" w:rsidP="009A1DC5">
      <w:pPr>
        <w:pStyle w:val="Heading2"/>
        <w:rPr>
          <w:b w:val="0"/>
        </w:rPr>
      </w:pPr>
      <w:r w:rsidRPr="009A1DC5">
        <w:rPr>
          <w:b w:val="0"/>
        </w:rPr>
        <w:t xml:space="preserve">The following groups have been successful in securing a Council contribution to deliver important community based projects and initiatives in the </w:t>
      </w:r>
      <w:r w:rsidR="004C664F">
        <w:rPr>
          <w:b w:val="0"/>
        </w:rPr>
        <w:t>September</w:t>
      </w:r>
      <w:r w:rsidR="00EC768D">
        <w:rPr>
          <w:b w:val="0"/>
        </w:rPr>
        <w:t xml:space="preserve"> 2019</w:t>
      </w:r>
      <w:r w:rsidRPr="009A1DC5">
        <w:rPr>
          <w:b w:val="0"/>
        </w:rPr>
        <w:t xml:space="preserve"> round of the Small Grants Program.  </w:t>
      </w:r>
    </w:p>
    <w:p w:rsidR="009A1DC5" w:rsidRDefault="009A1DC5" w:rsidP="009A1DC5">
      <w:pPr>
        <w:rPr>
          <w:lang w:eastAsia="en-US"/>
        </w:rPr>
      </w:pPr>
    </w:p>
    <w:p w:rsidR="000010A5" w:rsidRDefault="000010A5" w:rsidP="009A1DC5">
      <w:pPr>
        <w:rPr>
          <w:lang w:eastAsia="en-US"/>
        </w:rPr>
      </w:pPr>
    </w:p>
    <w:tbl>
      <w:tblPr>
        <w:tblStyle w:val="TableGrid"/>
        <w:tblW w:w="8472" w:type="dxa"/>
        <w:tblBorders>
          <w:top w:val="single" w:sz="4" w:space="0" w:color="54565A" w:themeColor="text1"/>
          <w:left w:val="single" w:sz="4" w:space="0" w:color="54565A" w:themeColor="text1"/>
          <w:bottom w:val="single" w:sz="4" w:space="0" w:color="54565A" w:themeColor="text1"/>
          <w:right w:val="single" w:sz="4" w:space="0" w:color="54565A" w:themeColor="text1"/>
          <w:insideH w:val="single" w:sz="4" w:space="0" w:color="54565A" w:themeColor="text1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235"/>
        <w:gridCol w:w="5103"/>
        <w:gridCol w:w="1134"/>
      </w:tblGrid>
      <w:tr w:rsidR="009A1DC5" w:rsidRPr="009A1DC5" w:rsidTr="006D10DE">
        <w:trPr>
          <w:trHeight w:val="529"/>
        </w:trPr>
        <w:tc>
          <w:tcPr>
            <w:tcW w:w="8472" w:type="dxa"/>
            <w:gridSpan w:val="3"/>
            <w:shd w:val="clear" w:color="auto" w:fill="00788A" w:themeFill="accent1"/>
            <w:vAlign w:val="center"/>
          </w:tcPr>
          <w:p w:rsidR="009A1DC5" w:rsidRPr="009A1DC5" w:rsidRDefault="009A1DC5" w:rsidP="009A1DC5">
            <w:pPr>
              <w:rPr>
                <w:rFonts w:asciiTheme="majorHAnsi" w:hAnsiTheme="majorHAnsi"/>
                <w:color w:val="FFFFFF" w:themeColor="background1"/>
                <w:szCs w:val="22"/>
              </w:rPr>
            </w:pPr>
            <w:r w:rsidRPr="009A1DC5">
              <w:rPr>
                <w:rFonts w:asciiTheme="majorHAnsi" w:hAnsiTheme="majorHAnsi"/>
                <w:color w:val="FFFFFF" w:themeColor="background1"/>
                <w:szCs w:val="22"/>
              </w:rPr>
              <w:t>ANGLESEA WARD</w:t>
            </w:r>
          </w:p>
        </w:tc>
      </w:tr>
      <w:tr w:rsidR="004C664F" w:rsidRPr="009A1DC5" w:rsidTr="001558E6">
        <w:trPr>
          <w:trHeight w:val="56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64F" w:rsidRDefault="007643F3" w:rsidP="004C664F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Eliza Feely (</w:t>
            </w:r>
            <w:proofErr w:type="spellStart"/>
            <w:r>
              <w:rPr>
                <w:rFonts w:ascii="Calibri" w:hAnsi="Calibri"/>
                <w:color w:val="000000"/>
              </w:rPr>
              <w:t>Auspiced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by S</w:t>
            </w:r>
            <w:r w:rsidR="004C664F">
              <w:rPr>
                <w:rFonts w:ascii="Calibri" w:hAnsi="Calibri"/>
                <w:color w:val="000000"/>
              </w:rPr>
              <w:t>urf Coast Arts)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64F" w:rsidRDefault="004C664F" w:rsidP="004C664F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Artist Fee, drawing materials promo posters and postcards, graphics, display board, travel and presentation materials to engage Aireys Inlet Primary School to develop a book titled 'Waxy Fungoo' which advocates person first gender later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664F" w:rsidRDefault="004C664F" w:rsidP="004C664F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$2,000.00</w:t>
            </w:r>
          </w:p>
        </w:tc>
      </w:tr>
      <w:tr w:rsidR="004C664F" w:rsidRPr="009A1DC5" w:rsidTr="001558E6">
        <w:trPr>
          <w:trHeight w:val="431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64F" w:rsidRDefault="004C664F" w:rsidP="004C66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Anglesea and District Historical Society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64F" w:rsidRDefault="004C664F" w:rsidP="004C66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 purchase quality recording equipment to capture oral histories of members of the Anglesea and district community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664F" w:rsidRDefault="004C664F" w:rsidP="004C66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$510.00</w:t>
            </w:r>
          </w:p>
        </w:tc>
      </w:tr>
      <w:tr w:rsidR="004C664F" w:rsidRPr="009A1DC5" w:rsidTr="001558E6">
        <w:trPr>
          <w:trHeight w:val="431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64F" w:rsidRDefault="004C664F" w:rsidP="004C66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Aireys Inlet Primary School Parents and Friends (Auspiced by Aireys Inlet Primary School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64F" w:rsidRDefault="004C664F" w:rsidP="004C66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Bus transport for school community to attend Wadawurrong cultural day at Point Impossible facilitated by the Wadawurrong Traditional Owners Corporation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664F" w:rsidRDefault="004C664F" w:rsidP="004C66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$1,998.00</w:t>
            </w:r>
          </w:p>
        </w:tc>
      </w:tr>
      <w:tr w:rsidR="004C664F" w:rsidRPr="009A1DC5" w:rsidTr="001558E6">
        <w:trPr>
          <w:trHeight w:val="431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64F" w:rsidRDefault="004C664F" w:rsidP="004C66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Anglesea Community Garden (Auspiced by Anglesea and District Community House)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64F" w:rsidRDefault="004C664F" w:rsidP="004C66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Remove current netting and replace with product that meets proposed government legislation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664F" w:rsidRDefault="004C664F" w:rsidP="004C66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$2,080.00</w:t>
            </w:r>
          </w:p>
        </w:tc>
      </w:tr>
      <w:tr w:rsidR="004C664F" w:rsidRPr="009A1DC5" w:rsidTr="001558E6">
        <w:trPr>
          <w:trHeight w:val="413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64F" w:rsidRDefault="004C664F" w:rsidP="004C66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Anglesea Art House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64F" w:rsidRDefault="004C664F" w:rsidP="004C66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 relocate and install 2 fish sculptures from the 2006 Commonwealth Games and general planting and landscaping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664F" w:rsidRDefault="004C664F" w:rsidP="004C66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$5,000.00</w:t>
            </w:r>
          </w:p>
        </w:tc>
      </w:tr>
    </w:tbl>
    <w:p w:rsidR="009A1DC5" w:rsidRDefault="009A1DC5" w:rsidP="004C664F">
      <w:pPr>
        <w:spacing w:after="240"/>
        <w:rPr>
          <w:lang w:eastAsia="en-US"/>
        </w:rPr>
      </w:pPr>
    </w:p>
    <w:tbl>
      <w:tblPr>
        <w:tblStyle w:val="TableGrid"/>
        <w:tblW w:w="8472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226"/>
        <w:gridCol w:w="5072"/>
        <w:gridCol w:w="1174"/>
      </w:tblGrid>
      <w:tr w:rsidR="009A1DC5" w:rsidRPr="009A1DC5" w:rsidTr="00D67D4B">
        <w:trPr>
          <w:trHeight w:val="529"/>
        </w:trPr>
        <w:tc>
          <w:tcPr>
            <w:tcW w:w="8472" w:type="dxa"/>
            <w:gridSpan w:val="3"/>
            <w:tcBorders>
              <w:top w:val="nil"/>
            </w:tcBorders>
            <w:shd w:val="clear" w:color="auto" w:fill="00788A" w:themeFill="accent1"/>
            <w:vAlign w:val="center"/>
          </w:tcPr>
          <w:p w:rsidR="009A1DC5" w:rsidRPr="009A1DC5" w:rsidRDefault="000010A5" w:rsidP="004C664F">
            <w:pPr>
              <w:rPr>
                <w:rFonts w:asciiTheme="majorHAnsi" w:hAnsiTheme="majorHAnsi"/>
                <w:color w:val="FFFFFF" w:themeColor="background1"/>
                <w:szCs w:val="22"/>
              </w:rPr>
            </w:pPr>
            <w:r>
              <w:rPr>
                <w:rFonts w:asciiTheme="majorHAnsi" w:hAnsiTheme="majorHAnsi"/>
                <w:color w:val="FFFFFF" w:themeColor="background1"/>
                <w:szCs w:val="22"/>
              </w:rPr>
              <w:t>T</w:t>
            </w:r>
            <w:r w:rsidR="009A1DC5">
              <w:rPr>
                <w:rFonts w:asciiTheme="majorHAnsi" w:hAnsiTheme="majorHAnsi"/>
                <w:color w:val="FFFFFF" w:themeColor="background1"/>
                <w:szCs w:val="22"/>
              </w:rPr>
              <w:t xml:space="preserve">ORQUAY </w:t>
            </w:r>
            <w:r w:rsidR="009A1DC5" w:rsidRPr="009A1DC5">
              <w:rPr>
                <w:rFonts w:asciiTheme="majorHAnsi" w:hAnsiTheme="majorHAnsi"/>
                <w:color w:val="FFFFFF" w:themeColor="background1"/>
                <w:szCs w:val="22"/>
              </w:rPr>
              <w:t xml:space="preserve"> WARD</w:t>
            </w:r>
          </w:p>
        </w:tc>
      </w:tr>
      <w:tr w:rsidR="001250B4" w:rsidRPr="009A1DC5" w:rsidTr="00897891">
        <w:trPr>
          <w:trHeight w:val="341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0B4" w:rsidRDefault="001250B4" w:rsidP="001250B4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Torquay and District Historical Society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0B4" w:rsidRDefault="001250B4" w:rsidP="001250B4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 xml:space="preserve">Design and install in Torquay 30 historical information signs and develop a brochure to promote and support the history trail 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50B4" w:rsidRDefault="001250B4" w:rsidP="001250B4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$5,000.00</w:t>
            </w:r>
          </w:p>
        </w:tc>
      </w:tr>
      <w:tr w:rsidR="001250B4" w:rsidRPr="009A1DC5" w:rsidTr="00897891">
        <w:trPr>
          <w:trHeight w:val="275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0B4" w:rsidRDefault="001250B4" w:rsidP="001250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Lifechanger Foundation</w:t>
            </w:r>
          </w:p>
        </w:tc>
        <w:tc>
          <w:tcPr>
            <w:tcW w:w="5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0B4" w:rsidRDefault="001250B4" w:rsidP="001250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Facilitators and materials to deliver a series of three Mentor Development Workshops focusing on building rapport, emotional intelligence and the GROW framework and delivery of five Immersive Workshops (Activation, Health, Self, Skills and Purpose) culminating in a community 'tribe' event for over 160 grade 6 students attending Torquay College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50B4" w:rsidRDefault="001250B4" w:rsidP="001250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$3,500.00</w:t>
            </w:r>
          </w:p>
        </w:tc>
      </w:tr>
      <w:tr w:rsidR="001250B4" w:rsidRPr="009A1DC5" w:rsidTr="00897891">
        <w:trPr>
          <w:trHeight w:val="265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0B4" w:rsidRDefault="001250B4" w:rsidP="001250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Torquay Community Men's Shed</w:t>
            </w:r>
          </w:p>
        </w:tc>
        <w:tc>
          <w:tcPr>
            <w:tcW w:w="5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0B4" w:rsidRDefault="001250B4" w:rsidP="001250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To install 2 </w:t>
            </w:r>
            <w:proofErr w:type="spellStart"/>
            <w:r>
              <w:rPr>
                <w:rFonts w:ascii="Calibri" w:hAnsi="Calibri"/>
                <w:color w:val="000000"/>
              </w:rPr>
              <w:t>laserlite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roof panels, lighting and wall vent in metal workshop to create a safer work environment for members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50B4" w:rsidRDefault="001250B4" w:rsidP="001250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$1,500.00</w:t>
            </w:r>
          </w:p>
        </w:tc>
      </w:tr>
      <w:tr w:rsidR="001250B4" w:rsidRPr="009A1DC5" w:rsidTr="00897891">
        <w:trPr>
          <w:trHeight w:val="269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0B4" w:rsidRDefault="001250B4" w:rsidP="001250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1st Torquay Scout Group</w:t>
            </w:r>
          </w:p>
        </w:tc>
        <w:tc>
          <w:tcPr>
            <w:tcW w:w="5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0B4" w:rsidRDefault="001250B4" w:rsidP="003955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To purchase hiking tents and cooking </w:t>
            </w:r>
            <w:proofErr w:type="spellStart"/>
            <w:r>
              <w:rPr>
                <w:rFonts w:ascii="Calibri" w:hAnsi="Calibri"/>
                <w:color w:val="000000"/>
              </w:rPr>
              <w:t>trangias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to enable scouts to experience outdoor activities that encompass longer hikes and overnight camping.  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50B4" w:rsidRDefault="001250B4" w:rsidP="001250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$2,695.00</w:t>
            </w:r>
          </w:p>
        </w:tc>
      </w:tr>
      <w:tr w:rsidR="001250B4" w:rsidRPr="009A1DC5" w:rsidTr="00897891">
        <w:trPr>
          <w:trHeight w:val="287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0B4" w:rsidRDefault="001250B4" w:rsidP="001250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Bonnie Upwelling Choir (Auspiced by Torquay Museum without Walls)</w:t>
            </w:r>
          </w:p>
        </w:tc>
        <w:tc>
          <w:tcPr>
            <w:tcW w:w="5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0B4" w:rsidRDefault="001250B4" w:rsidP="000B49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To record and preserve in history 'The Christmas </w:t>
            </w:r>
            <w:proofErr w:type="spellStart"/>
            <w:r>
              <w:rPr>
                <w:rFonts w:ascii="Calibri" w:hAnsi="Calibri"/>
                <w:color w:val="000000"/>
              </w:rPr>
              <w:t>Carolvan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' with audio and audio-visual recordings.  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50B4" w:rsidRDefault="001250B4" w:rsidP="001250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$2,000.00</w:t>
            </w:r>
          </w:p>
        </w:tc>
      </w:tr>
      <w:tr w:rsidR="001250B4" w:rsidRPr="009A1DC5" w:rsidTr="00897891">
        <w:trPr>
          <w:trHeight w:val="263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0B4" w:rsidRDefault="001250B4" w:rsidP="001250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Torquay Golf Club (Auspiced by Torquay Museum without Walls)</w:t>
            </w:r>
          </w:p>
        </w:tc>
        <w:tc>
          <w:tcPr>
            <w:tcW w:w="5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0B4" w:rsidRDefault="003955B1" w:rsidP="003955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Contribution towards p</w:t>
            </w:r>
            <w:r w:rsidR="001250B4">
              <w:rPr>
                <w:rFonts w:ascii="Calibri" w:hAnsi="Calibri"/>
                <w:color w:val="000000"/>
              </w:rPr>
              <w:t>roduction of 100 page book, 30 minute audio visual and ten banners recognising key events of the past 10 decades of Torquay Golf Club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50B4" w:rsidRDefault="001250B4" w:rsidP="001250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$500.00</w:t>
            </w:r>
          </w:p>
        </w:tc>
      </w:tr>
      <w:tr w:rsidR="001250B4" w:rsidRPr="009A1DC5" w:rsidTr="00897891">
        <w:trPr>
          <w:trHeight w:val="409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0B4" w:rsidRDefault="001250B4" w:rsidP="001250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Torquay Museum without Walls</w:t>
            </w:r>
          </w:p>
        </w:tc>
        <w:tc>
          <w:tcPr>
            <w:tcW w:w="5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0B4" w:rsidRDefault="001250B4" w:rsidP="001250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 purchase a laptop computer to manage the societies magazine, social media, website and Torquay History App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50B4" w:rsidRDefault="001250B4" w:rsidP="001250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$2,500.00</w:t>
            </w:r>
          </w:p>
        </w:tc>
      </w:tr>
      <w:tr w:rsidR="001250B4" w:rsidRPr="009A1DC5" w:rsidTr="00897891">
        <w:trPr>
          <w:trHeight w:val="217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0B4" w:rsidRDefault="001250B4" w:rsidP="001250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Surf Coast Volleyball Association</w:t>
            </w:r>
          </w:p>
        </w:tc>
        <w:tc>
          <w:tcPr>
            <w:tcW w:w="5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0B4" w:rsidRDefault="001250B4" w:rsidP="001250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First aid kit, first aid training, net and ball purchase to establish Surf Coast Volleyball Association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50B4" w:rsidRDefault="001250B4" w:rsidP="001250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$1,033.00</w:t>
            </w:r>
          </w:p>
        </w:tc>
      </w:tr>
    </w:tbl>
    <w:p w:rsidR="00AA48C4" w:rsidRDefault="00AA48C4" w:rsidP="004C664F">
      <w:pPr>
        <w:spacing w:after="240"/>
        <w:rPr>
          <w:lang w:eastAsia="en-US"/>
        </w:rPr>
      </w:pPr>
    </w:p>
    <w:p w:rsidR="00AA48C4" w:rsidRDefault="00AA48C4" w:rsidP="004C664F">
      <w:pPr>
        <w:spacing w:after="240"/>
        <w:rPr>
          <w:lang w:eastAsia="en-US"/>
        </w:rPr>
      </w:pPr>
    </w:p>
    <w:tbl>
      <w:tblPr>
        <w:tblStyle w:val="TableGrid"/>
        <w:tblW w:w="8472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227"/>
        <w:gridCol w:w="5073"/>
        <w:gridCol w:w="1172"/>
      </w:tblGrid>
      <w:tr w:rsidR="000010A5" w:rsidRPr="009A1DC5" w:rsidTr="00E91B87">
        <w:trPr>
          <w:trHeight w:val="529"/>
        </w:trPr>
        <w:tc>
          <w:tcPr>
            <w:tcW w:w="8472" w:type="dxa"/>
            <w:gridSpan w:val="3"/>
            <w:shd w:val="clear" w:color="auto" w:fill="00788A" w:themeFill="accent1"/>
            <w:vAlign w:val="center"/>
          </w:tcPr>
          <w:p w:rsidR="000010A5" w:rsidRPr="009A1DC5" w:rsidRDefault="000010A5" w:rsidP="004C664F">
            <w:pPr>
              <w:rPr>
                <w:rFonts w:asciiTheme="majorHAnsi" w:hAnsiTheme="majorHAnsi"/>
                <w:color w:val="FFFFFF" w:themeColor="background1"/>
                <w:szCs w:val="22"/>
              </w:rPr>
            </w:pPr>
            <w:r>
              <w:rPr>
                <w:rFonts w:asciiTheme="majorHAnsi" w:hAnsiTheme="majorHAnsi"/>
                <w:color w:val="FFFFFF" w:themeColor="background1"/>
                <w:szCs w:val="22"/>
              </w:rPr>
              <w:t xml:space="preserve">WINCHELSEA </w:t>
            </w:r>
            <w:r w:rsidRPr="009A1DC5">
              <w:rPr>
                <w:rFonts w:asciiTheme="majorHAnsi" w:hAnsiTheme="majorHAnsi"/>
                <w:color w:val="FFFFFF" w:themeColor="background1"/>
                <w:szCs w:val="22"/>
              </w:rPr>
              <w:t>WARD</w:t>
            </w:r>
          </w:p>
        </w:tc>
      </w:tr>
      <w:tr w:rsidR="001250B4" w:rsidRPr="009A1DC5" w:rsidTr="00D21A6A">
        <w:trPr>
          <w:trHeight w:val="565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0B4" w:rsidRDefault="001250B4" w:rsidP="001250B4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Upper Barwon Landcare Group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0B4" w:rsidRDefault="001250B4" w:rsidP="001250B4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 xml:space="preserve">30 members of Winchelsea Land and </w:t>
            </w:r>
            <w:proofErr w:type="spellStart"/>
            <w:r>
              <w:rPr>
                <w:rFonts w:ascii="Calibri" w:hAnsi="Calibri"/>
                <w:color w:val="000000"/>
              </w:rPr>
              <w:t>Rivercare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Wurdale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Landcare and East Otway Landcare to attend a tour led by </w:t>
            </w:r>
            <w:proofErr w:type="spellStart"/>
            <w:r>
              <w:rPr>
                <w:rFonts w:ascii="Calibri" w:hAnsi="Calibri"/>
                <w:color w:val="000000"/>
              </w:rPr>
              <w:t>Wadawurrong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elders to enhance knowledge of indigenous history and natural environment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50B4" w:rsidRDefault="001250B4" w:rsidP="001250B4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$1,650.00</w:t>
            </w:r>
          </w:p>
        </w:tc>
      </w:tr>
      <w:tr w:rsidR="001250B4" w:rsidRPr="009A1DC5" w:rsidTr="00D21A6A">
        <w:trPr>
          <w:trHeight w:val="565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0B4" w:rsidRDefault="001250B4" w:rsidP="001250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Heartspace Users Group (Auspiced by Bellbrae Residents Association)</w:t>
            </w:r>
          </w:p>
        </w:tc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0B4" w:rsidRDefault="001250B4" w:rsidP="001250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To employ a local artist to paint a mural on the external south facing wall of the </w:t>
            </w:r>
            <w:proofErr w:type="spellStart"/>
            <w:r>
              <w:rPr>
                <w:rFonts w:ascii="Calibri" w:hAnsi="Calibri"/>
                <w:color w:val="000000"/>
              </w:rPr>
              <w:t>Heartspace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building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50B4" w:rsidRDefault="001250B4" w:rsidP="001250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$2,710.00</w:t>
            </w:r>
          </w:p>
        </w:tc>
      </w:tr>
      <w:tr w:rsidR="001250B4" w:rsidRPr="009A1DC5" w:rsidTr="008C4191">
        <w:trPr>
          <w:trHeight w:val="565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0B4" w:rsidRDefault="001250B4" w:rsidP="001250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Heartspace Users Group - Musical Group (Auspiced by Bellbrae Residents Association)</w:t>
            </w:r>
          </w:p>
        </w:tc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0B4" w:rsidRDefault="001250B4" w:rsidP="001250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 purchase a new microphone and accessories to upgrade t</w:t>
            </w:r>
            <w:r w:rsidR="000B495E">
              <w:rPr>
                <w:rFonts w:ascii="Calibri" w:hAnsi="Calibri"/>
                <w:color w:val="000000"/>
              </w:rPr>
              <w:t>he existing sound system for</w:t>
            </w:r>
            <w:r>
              <w:rPr>
                <w:rFonts w:ascii="Calibri" w:hAnsi="Calibri"/>
                <w:color w:val="000000"/>
              </w:rPr>
              <w:t xml:space="preserve"> Bellbrae </w:t>
            </w:r>
            <w:proofErr w:type="spellStart"/>
            <w:r>
              <w:rPr>
                <w:rFonts w:ascii="Calibri" w:hAnsi="Calibri"/>
                <w:color w:val="000000"/>
              </w:rPr>
              <w:t>Heartspace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Music Groups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50B4" w:rsidRDefault="001250B4" w:rsidP="001250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$402.50</w:t>
            </w:r>
          </w:p>
        </w:tc>
      </w:tr>
      <w:tr w:rsidR="001250B4" w:rsidRPr="009A1DC5" w:rsidTr="008C4191">
        <w:trPr>
          <w:trHeight w:val="565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0B4" w:rsidRDefault="001250B4" w:rsidP="001250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Modewarre Scout Group (Auspiced by Scouts Australia Victoria Branch)</w:t>
            </w:r>
          </w:p>
        </w:tc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0B4" w:rsidRDefault="001250B4" w:rsidP="001250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 purchase 20 light weight camp seats to replace older heavy wooden seats that are difficult to transport and set up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50B4" w:rsidRDefault="001250B4" w:rsidP="001250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$645.00</w:t>
            </w:r>
          </w:p>
        </w:tc>
      </w:tr>
      <w:tr w:rsidR="001250B4" w:rsidRPr="009A1DC5" w:rsidTr="00D21A6A">
        <w:trPr>
          <w:trHeight w:val="431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0B4" w:rsidRDefault="001250B4" w:rsidP="001250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Growing Winchelsea</w:t>
            </w:r>
          </w:p>
        </w:tc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0B4" w:rsidRDefault="001250B4" w:rsidP="001250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Install lighted Christmas trees near the skate park in Winchelsea during the festive season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50B4" w:rsidRDefault="001250B4" w:rsidP="001250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$2,500.00</w:t>
            </w:r>
          </w:p>
        </w:tc>
      </w:tr>
    </w:tbl>
    <w:p w:rsidR="009A1DC5" w:rsidRPr="009A1DC5" w:rsidRDefault="009A1DC5" w:rsidP="009A1DC5">
      <w:pPr>
        <w:rPr>
          <w:lang w:eastAsia="en-US"/>
        </w:rPr>
      </w:pPr>
    </w:p>
    <w:sectPr w:rsidR="009A1DC5" w:rsidRPr="009A1DC5" w:rsidSect="006D10D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810" w:right="2041" w:bottom="709" w:left="204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C9E" w:rsidRDefault="00985C9E" w:rsidP="00D50E21">
      <w:r>
        <w:separator/>
      </w:r>
    </w:p>
  </w:endnote>
  <w:endnote w:type="continuationSeparator" w:id="0">
    <w:p w:rsidR="00985C9E" w:rsidRDefault="00985C9E" w:rsidP="00D5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plicate Soft Bold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uplicate Soft Regular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wis721 BdRnd BT">
    <w:panose1 w:val="020F0704020202020204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FFF" w:rsidRPr="00A42DBE" w:rsidRDefault="002611D0" w:rsidP="000E3D8D">
    <w:pPr>
      <w:pStyle w:val="Footer"/>
      <w:jc w:val="right"/>
      <w:rPr>
        <w:rFonts w:ascii="Swis721 BdRnd BT" w:hAnsi="Swis721 BdRnd BT"/>
        <w:color w:val="19D3C5" w:themeColor="accent2"/>
      </w:rPr>
    </w:pPr>
    <w:r w:rsidRPr="00A42DBE">
      <w:rPr>
        <w:rFonts w:ascii="Swis721 BdRnd BT" w:hAnsi="Swis721 BdRnd BT"/>
        <w:noProof/>
        <w:color w:val="19D3C5" w:themeColor="accent2"/>
        <w:lang w:val="en-US" w:eastAsia="en-US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5E7A9E6" wp14:editId="536DE692">
              <wp:simplePos x="0" y="0"/>
              <wp:positionH relativeFrom="column">
                <wp:posOffset>-1296035</wp:posOffset>
              </wp:positionH>
              <wp:positionV relativeFrom="paragraph">
                <wp:posOffset>-174625</wp:posOffset>
              </wp:positionV>
              <wp:extent cx="7696200" cy="866775"/>
              <wp:effectExtent l="9525" t="9525" r="9525" b="952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96200" cy="8667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79FCA1" id="Rectangle 8" o:spid="_x0000_s1026" style="position:absolute;margin-left:-102.05pt;margin-top:-13.75pt;width:606pt;height:68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" fillcolor="black"/>
          </w:pict>
        </mc:Fallback>
      </mc:AlternateContent>
    </w:r>
    <w:r w:rsidR="000E3D8D" w:rsidRPr="00A42DBE">
      <w:rPr>
        <w:rFonts w:ascii="Swis721 BdRnd BT" w:hAnsi="Swis721 BdRnd BT"/>
        <w:color w:val="19D3C5" w:themeColor="accent2"/>
      </w:rPr>
      <w:t>www.surfcoast.vic.gov.au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D8D" w:rsidRPr="000E3D8D" w:rsidRDefault="000E3D8D" w:rsidP="000E3D8D">
    <w:pPr>
      <w:pStyle w:val="Footer"/>
      <w:jc w:val="right"/>
      <w:rPr>
        <w:rFonts w:ascii="Swis721 BdRnd BT" w:hAnsi="Swis721 BdRnd BT"/>
        <w:color w:val="E8503E"/>
      </w:rPr>
    </w:pPr>
  </w:p>
  <w:p w:rsidR="000E3D8D" w:rsidRPr="00A42DBE" w:rsidRDefault="000E3D8D" w:rsidP="000E3D8D">
    <w:pPr>
      <w:pStyle w:val="Footer"/>
      <w:jc w:val="right"/>
      <w:rPr>
        <w:rFonts w:asciiTheme="majorHAnsi" w:hAnsiTheme="majorHAnsi"/>
        <w:color w:val="19D3C5" w:themeColor="accent2"/>
      </w:rPr>
    </w:pPr>
    <w:r w:rsidRPr="00A42DBE">
      <w:rPr>
        <w:rFonts w:asciiTheme="majorHAnsi" w:hAnsiTheme="majorHAnsi"/>
        <w:color w:val="19D3C5" w:themeColor="accent2"/>
      </w:rPr>
      <w:t>www.surfcoast.vic.gov.au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C9E" w:rsidRDefault="00985C9E" w:rsidP="00D50E21">
      <w:r>
        <w:separator/>
      </w:r>
    </w:p>
  </w:footnote>
  <w:footnote w:type="continuationSeparator" w:id="0">
    <w:p w:rsidR="00985C9E" w:rsidRDefault="00985C9E" w:rsidP="00D50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D8D" w:rsidRDefault="000E3D8D">
    <w:pPr>
      <w:pStyle w:val="Header"/>
      <w:rPr>
        <w:rFonts w:ascii="Duplicate Soft Bold" w:hAnsi="Duplicate Soft Bold"/>
        <w:color w:val="7F7F7F"/>
        <w:sz w:val="24"/>
        <w:szCs w:val="24"/>
      </w:rPr>
    </w:pPr>
  </w:p>
  <w:p w:rsidR="00D50E21" w:rsidRPr="00A42DBE" w:rsidRDefault="00A42DBE">
    <w:pPr>
      <w:pStyle w:val="Header"/>
      <w:rPr>
        <w:rFonts w:asciiTheme="minorHAnsi" w:hAnsiTheme="minorHAnsi"/>
        <w:color w:val="006071"/>
        <w:szCs w:val="22"/>
      </w:rPr>
    </w:pPr>
    <w:r w:rsidRPr="00A42DBE">
      <w:rPr>
        <w:rFonts w:asciiTheme="minorHAnsi" w:hAnsiTheme="minorHAnsi"/>
        <w:color w:val="006071"/>
        <w:szCs w:val="22"/>
      </w:rPr>
      <w:t xml:space="preserve">2018/19 Small Grants Program Round </w:t>
    </w:r>
    <w:r w:rsidR="005E1A58">
      <w:rPr>
        <w:rFonts w:asciiTheme="minorHAnsi" w:hAnsiTheme="minorHAnsi"/>
        <w:color w:val="006071"/>
        <w:szCs w:val="22"/>
      </w:rPr>
      <w:t>Two</w:t>
    </w:r>
    <w:r w:rsidRPr="00A42DBE">
      <w:rPr>
        <w:rFonts w:asciiTheme="minorHAnsi" w:hAnsiTheme="minorHAnsi"/>
        <w:color w:val="006071"/>
        <w:szCs w:val="22"/>
      </w:rPr>
      <w:t xml:space="preserve"> Recipients</w:t>
    </w:r>
  </w:p>
  <w:p w:rsidR="00D50E21" w:rsidRDefault="002611D0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AB93666" wp14:editId="5E68CF5A">
              <wp:simplePos x="0" y="0"/>
              <wp:positionH relativeFrom="column">
                <wp:posOffset>-48260</wp:posOffset>
              </wp:positionH>
              <wp:positionV relativeFrom="paragraph">
                <wp:posOffset>156209</wp:posOffset>
              </wp:positionV>
              <wp:extent cx="5010150" cy="0"/>
              <wp:effectExtent l="0" t="0" r="19050" b="1905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010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C4EBD0" id="Straight Connector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pt,12.3pt" to="390.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" strokecolor="#7f7f7f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F05" w:rsidRDefault="002611D0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A335F35" wp14:editId="5FD84ADF">
              <wp:simplePos x="0" y="0"/>
              <wp:positionH relativeFrom="column">
                <wp:posOffset>-1301750</wp:posOffset>
              </wp:positionH>
              <wp:positionV relativeFrom="paragraph">
                <wp:posOffset>-270510</wp:posOffset>
              </wp:positionV>
              <wp:extent cx="7571105" cy="871220"/>
              <wp:effectExtent l="0" t="0" r="0" b="508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71105" cy="87122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1B454D" id="Rectangle 5" o:spid="_x0000_s1026" style="position:absolute;margin-left:-102.5pt;margin-top:-21.3pt;width:596.15pt;height:68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" fillcolor="#00788a [3204]" stroked="f"/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BD25F5" wp14:editId="7E65CC6A">
              <wp:simplePos x="0" y="0"/>
              <wp:positionH relativeFrom="column">
                <wp:posOffset>2643505</wp:posOffset>
              </wp:positionH>
              <wp:positionV relativeFrom="paragraph">
                <wp:posOffset>194945</wp:posOffset>
              </wp:positionV>
              <wp:extent cx="2800985" cy="353695"/>
              <wp:effectExtent l="0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985" cy="353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3D8D" w:rsidRPr="00A42DBE" w:rsidRDefault="009A1DC5" w:rsidP="000E3D8D">
                          <w:pPr>
                            <w:jc w:val="right"/>
                            <w:rPr>
                              <w:rFonts w:asciiTheme="majorHAnsi" w:hAnsiTheme="majorHAnsi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A42DBE">
                            <w:rPr>
                              <w:rFonts w:asciiTheme="majorHAnsi" w:hAnsiTheme="majorHAnsi"/>
                              <w:color w:val="FFFFFF" w:themeColor="background1"/>
                              <w:sz w:val="28"/>
                              <w:szCs w:val="28"/>
                            </w:rPr>
                            <w:t>SMALL GRANTS PROGRAM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BD25F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8.15pt;margin-top:15.35pt;width:220.55pt;height:2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" filled="f" stroked="f">
              <v:textbox>
                <w:txbxContent>
                  <w:p w:rsidR="000E3D8D" w:rsidRPr="00A42DBE" w:rsidRDefault="009A1DC5" w:rsidP="000E3D8D">
                    <w:pPr>
                      <w:jc w:val="right"/>
                      <w:rPr>
                        <w:rFonts w:asciiTheme="majorHAnsi" w:hAnsiTheme="majorHAnsi"/>
                        <w:color w:val="FFFFFF" w:themeColor="background1"/>
                        <w:sz w:val="28"/>
                        <w:szCs w:val="28"/>
                      </w:rPr>
                    </w:pPr>
                    <w:r w:rsidRPr="00A42DBE">
                      <w:rPr>
                        <w:rFonts w:asciiTheme="majorHAnsi" w:hAnsiTheme="majorHAnsi"/>
                        <w:color w:val="FFFFFF" w:themeColor="background1"/>
                        <w:sz w:val="28"/>
                        <w:szCs w:val="28"/>
                      </w:rPr>
                      <w:t>SMALL GRANTS PROGRAM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inline distT="0" distB="0" distL="0" distR="0" wp14:anchorId="2260095A" wp14:editId="59538B80">
          <wp:extent cx="1285875" cy="504825"/>
          <wp:effectExtent l="0" t="0" r="9525" b="9525"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6F05" w:rsidRDefault="00556F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123AA"/>
    <w:multiLevelType w:val="hybridMultilevel"/>
    <w:tmpl w:val="EF1CB1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FF4"/>
    <w:rsid w:val="000010A5"/>
    <w:rsid w:val="00030598"/>
    <w:rsid w:val="000B495E"/>
    <w:rsid w:val="000E3D8D"/>
    <w:rsid w:val="001250B4"/>
    <w:rsid w:val="00153CAA"/>
    <w:rsid w:val="001A3BA7"/>
    <w:rsid w:val="001B6BA5"/>
    <w:rsid w:val="00242FFF"/>
    <w:rsid w:val="00253FF4"/>
    <w:rsid w:val="002611D0"/>
    <w:rsid w:val="002B3674"/>
    <w:rsid w:val="002F04C4"/>
    <w:rsid w:val="003179AE"/>
    <w:rsid w:val="00337271"/>
    <w:rsid w:val="003955B1"/>
    <w:rsid w:val="003C73A5"/>
    <w:rsid w:val="004C664F"/>
    <w:rsid w:val="004C795C"/>
    <w:rsid w:val="005261AA"/>
    <w:rsid w:val="00556F05"/>
    <w:rsid w:val="005A4AA2"/>
    <w:rsid w:val="005E1A58"/>
    <w:rsid w:val="00611898"/>
    <w:rsid w:val="00621C2F"/>
    <w:rsid w:val="0062235B"/>
    <w:rsid w:val="00643F82"/>
    <w:rsid w:val="006D10DE"/>
    <w:rsid w:val="00736A4F"/>
    <w:rsid w:val="007643F3"/>
    <w:rsid w:val="007E457B"/>
    <w:rsid w:val="00985C9E"/>
    <w:rsid w:val="00991E2B"/>
    <w:rsid w:val="009A1DC5"/>
    <w:rsid w:val="00A42DBE"/>
    <w:rsid w:val="00AA48C4"/>
    <w:rsid w:val="00AF3298"/>
    <w:rsid w:val="00BC205C"/>
    <w:rsid w:val="00BE4A38"/>
    <w:rsid w:val="00CF564B"/>
    <w:rsid w:val="00D07191"/>
    <w:rsid w:val="00D340F3"/>
    <w:rsid w:val="00D50E21"/>
    <w:rsid w:val="00D67D4B"/>
    <w:rsid w:val="00D96DEC"/>
    <w:rsid w:val="00EC768D"/>
    <w:rsid w:val="00F5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90BB0C-508D-4960-864B-1E18617BC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DC5"/>
    <w:rPr>
      <w:rFonts w:ascii="Arial" w:eastAsia="Times New Roman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D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596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1D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788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1D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788A" w:themeColor="accent1"/>
    </w:rPr>
  </w:style>
  <w:style w:type="paragraph" w:styleId="Heading4">
    <w:name w:val="heading 4"/>
    <w:basedOn w:val="Normal"/>
    <w:next w:val="Normal"/>
    <w:link w:val="Heading4Char"/>
    <w:qFormat/>
    <w:rsid w:val="009A1DC5"/>
    <w:pPr>
      <w:keepNext/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A1DC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3B44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A1DC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3B44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0E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0E21"/>
  </w:style>
  <w:style w:type="paragraph" w:styleId="Footer">
    <w:name w:val="footer"/>
    <w:basedOn w:val="Normal"/>
    <w:link w:val="FooterChar"/>
    <w:uiPriority w:val="99"/>
    <w:unhideWhenUsed/>
    <w:rsid w:val="00D50E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0E21"/>
  </w:style>
  <w:style w:type="paragraph" w:styleId="BalloonText">
    <w:name w:val="Balloon Text"/>
    <w:basedOn w:val="Normal"/>
    <w:link w:val="BalloonTextChar"/>
    <w:uiPriority w:val="99"/>
    <w:semiHidden/>
    <w:unhideWhenUsed/>
    <w:rsid w:val="00D50E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50E2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D50E21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9A1DC5"/>
    <w:rPr>
      <w:rFonts w:ascii="Arial" w:eastAsia="Times New Roman" w:hAnsi="Arial"/>
      <w:b/>
      <w:sz w:val="24"/>
    </w:rPr>
  </w:style>
  <w:style w:type="table" w:styleId="TableGrid">
    <w:name w:val="Table Grid"/>
    <w:basedOn w:val="TableNormal"/>
    <w:rsid w:val="009A1D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A1DC5"/>
    <w:rPr>
      <w:rFonts w:asciiTheme="majorHAnsi" w:eastAsiaTheme="majorEastAsia" w:hAnsiTheme="majorHAnsi" w:cstheme="majorBidi"/>
      <w:b/>
      <w:bCs/>
      <w:color w:val="005967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A1DC5"/>
    <w:rPr>
      <w:rFonts w:asciiTheme="majorHAnsi" w:eastAsiaTheme="majorEastAsia" w:hAnsiTheme="majorHAnsi" w:cstheme="majorBidi"/>
      <w:b/>
      <w:bCs/>
      <w:color w:val="00788A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A1DC5"/>
    <w:pPr>
      <w:spacing w:after="300"/>
      <w:contextualSpacing/>
    </w:pPr>
    <w:rPr>
      <w:rFonts w:asciiTheme="majorHAnsi" w:eastAsiaTheme="majorEastAsia" w:hAnsiTheme="majorHAnsi" w:cstheme="majorBidi"/>
      <w:color w:val="00788A" w:themeColor="accen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1DC5"/>
    <w:rPr>
      <w:rFonts w:asciiTheme="majorHAnsi" w:eastAsiaTheme="majorEastAsia" w:hAnsiTheme="majorHAnsi" w:cstheme="majorBidi"/>
      <w:color w:val="00788A" w:themeColor="accent1"/>
      <w:spacing w:val="5"/>
      <w:kern w:val="28"/>
      <w:sz w:val="52"/>
      <w:szCs w:val="52"/>
    </w:rPr>
  </w:style>
  <w:style w:type="character" w:customStyle="1" w:styleId="Heading5Char">
    <w:name w:val="Heading 5 Char"/>
    <w:basedOn w:val="DefaultParagraphFont"/>
    <w:link w:val="Heading5"/>
    <w:uiPriority w:val="9"/>
    <w:rsid w:val="009A1DC5"/>
    <w:rPr>
      <w:rFonts w:asciiTheme="majorHAnsi" w:eastAsiaTheme="majorEastAsia" w:hAnsiTheme="majorHAnsi" w:cstheme="majorBidi"/>
      <w:color w:val="003B44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9A1DC5"/>
    <w:rPr>
      <w:rFonts w:asciiTheme="majorHAnsi" w:eastAsiaTheme="majorEastAsia" w:hAnsiTheme="majorHAnsi" w:cstheme="majorBidi"/>
      <w:i/>
      <w:iCs/>
      <w:color w:val="003B44" w:themeColor="accent1" w:themeShade="7F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9A1DC5"/>
    <w:rPr>
      <w:rFonts w:asciiTheme="majorHAnsi" w:eastAsiaTheme="majorEastAsia" w:hAnsiTheme="majorHAnsi" w:cstheme="majorBidi"/>
      <w:b/>
      <w:bCs/>
      <w:color w:val="00788A" w:themeColor="accent1"/>
      <w:sz w:val="22"/>
    </w:rPr>
  </w:style>
  <w:style w:type="paragraph" w:styleId="ListParagraph">
    <w:name w:val="List Paragraph"/>
    <w:basedOn w:val="Normal"/>
    <w:uiPriority w:val="34"/>
    <w:qFormat/>
    <w:rsid w:val="00D67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9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odaughan\Desktop\Small%20grants%20round%20one%20recipients.dotx" TargetMode="External"/></Relationships>
</file>

<file path=word/theme/theme1.xml><?xml version="1.0" encoding="utf-8"?>
<a:theme xmlns:a="http://schemas.openxmlformats.org/drawingml/2006/main" name="SCS Theme">
  <a:themeElements>
    <a:clrScheme name="SCS_brand">
      <a:dk1>
        <a:srgbClr val="54565A"/>
      </a:dk1>
      <a:lt1>
        <a:srgbClr val="FFFFFF"/>
      </a:lt1>
      <a:dk2>
        <a:srgbClr val="003767"/>
      </a:dk2>
      <a:lt2>
        <a:srgbClr val="E74F3D"/>
      </a:lt2>
      <a:accent1>
        <a:srgbClr val="00788A"/>
      </a:accent1>
      <a:accent2>
        <a:srgbClr val="19D3C5"/>
      </a:accent2>
      <a:accent3>
        <a:srgbClr val="003767"/>
      </a:accent3>
      <a:accent4>
        <a:srgbClr val="E74F3D"/>
      </a:accent4>
      <a:accent5>
        <a:srgbClr val="54565A"/>
      </a:accent5>
      <a:accent6>
        <a:srgbClr val="000000"/>
      </a:accent6>
      <a:hlink>
        <a:srgbClr val="0070C0"/>
      </a:hlink>
      <a:folHlink>
        <a:srgbClr val="002060"/>
      </a:folHlink>
    </a:clrScheme>
    <a:fontScheme name="Custom 1">
      <a:majorFont>
        <a:latin typeface="Duplicate Soft Bold"/>
        <a:ea typeface=""/>
        <a:cs typeface=""/>
      </a:majorFont>
      <a:minorFont>
        <a:latin typeface="Duplicate Soft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23038-1B75-4145-B0CB-0F0E40A8F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Small grants round one recipients</Template>
  <TotalTime>0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title</vt:lpstr>
    </vt:vector>
  </TitlesOfParts>
  <Company>Surf Coast Shire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title</dc:title>
  <dc:creator>Terri Hannan</dc:creator>
  <cp:lastModifiedBy>Dani Wright</cp:lastModifiedBy>
  <cp:revision>2</cp:revision>
  <cp:lastPrinted>2019-11-13T23:05:00Z</cp:lastPrinted>
  <dcterms:created xsi:type="dcterms:W3CDTF">2019-11-25T22:13:00Z</dcterms:created>
  <dcterms:modified xsi:type="dcterms:W3CDTF">2019-11-25T22:13:00Z</dcterms:modified>
</cp:coreProperties>
</file>