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DB" w:rsidRPr="003B5F3A" w:rsidRDefault="00A721DB" w:rsidP="005A7E22">
      <w:pPr>
        <w:pStyle w:val="Header"/>
        <w:rPr>
          <w:rFonts w:asciiTheme="majorHAnsi" w:hAnsiTheme="majorHAnsi" w:cs="Arial"/>
          <w:i/>
          <w:color w:val="54565A" w:themeColor="accent5"/>
          <w:sz w:val="12"/>
          <w:szCs w:val="32"/>
        </w:rPr>
      </w:pPr>
      <w:bookmarkStart w:id="0" w:name="_GoBack"/>
      <w:bookmarkEnd w:id="0"/>
    </w:p>
    <w:p w:rsidR="003B5F3A" w:rsidRPr="006E2235" w:rsidRDefault="003B5F3A" w:rsidP="003B5F3A">
      <w:pPr>
        <w:pStyle w:val="Heading2"/>
        <w:rPr>
          <w:noProof/>
          <w:sz w:val="22"/>
        </w:rPr>
      </w:pPr>
      <w:r>
        <w:rPr>
          <w:sz w:val="22"/>
          <w:lang w:val="en-US"/>
        </w:rPr>
        <w:t>Attachment 10</w:t>
      </w:r>
    </w:p>
    <w:p w:rsidR="005A7E22" w:rsidRPr="00067BB5" w:rsidRDefault="003B5F3A" w:rsidP="005A7E22">
      <w:pPr>
        <w:pStyle w:val="Header"/>
        <w:rPr>
          <w:rFonts w:asciiTheme="majorHAnsi" w:hAnsiTheme="majorHAnsi" w:cs="Arial"/>
          <w:i/>
          <w:color w:val="54565A" w:themeColor="accent5"/>
          <w:sz w:val="32"/>
          <w:szCs w:val="32"/>
        </w:rPr>
      </w:pPr>
      <w:r>
        <w:rPr>
          <w:rFonts w:asciiTheme="majorHAnsi" w:hAnsiTheme="majorHAnsi" w:cs="Arial"/>
          <w:i/>
          <w:color w:val="54565A" w:themeColor="accent5"/>
          <w:sz w:val="32"/>
          <w:szCs w:val="32"/>
        </w:rPr>
        <w:t>Change to banking information f</w:t>
      </w:r>
      <w:r w:rsidR="00A721DB">
        <w:rPr>
          <w:rFonts w:asciiTheme="majorHAnsi" w:hAnsiTheme="majorHAnsi" w:cs="Arial"/>
          <w:i/>
          <w:color w:val="54565A" w:themeColor="accent5"/>
          <w:sz w:val="32"/>
          <w:szCs w:val="32"/>
        </w:rPr>
        <w:t>orm</w:t>
      </w:r>
    </w:p>
    <w:p w:rsidR="005A7E22" w:rsidRPr="005A7E22" w:rsidRDefault="00A721DB" w:rsidP="005A7E22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Previous banking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A721DB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Account name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A721DB" w:rsidP="00352C49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BSB</w:t>
            </w:r>
          </w:p>
        </w:tc>
        <w:tc>
          <w:tcPr>
            <w:tcW w:w="6701" w:type="dxa"/>
          </w:tcPr>
          <w:p w:rsidR="005E173D" w:rsidRDefault="005E173D" w:rsidP="005A7E2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5E173D" w:rsidTr="008C741D">
        <w:tc>
          <w:tcPr>
            <w:tcW w:w="2481" w:type="dxa"/>
            <w:shd w:val="clear" w:color="auto" w:fill="B9BABE" w:themeFill="accent5" w:themeFillTint="66"/>
          </w:tcPr>
          <w:p w:rsidR="005E173D" w:rsidRPr="005E173D" w:rsidRDefault="00A721DB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Account number</w:t>
            </w:r>
          </w:p>
        </w:tc>
        <w:tc>
          <w:tcPr>
            <w:tcW w:w="6701" w:type="dxa"/>
          </w:tcPr>
          <w:p w:rsidR="005E173D" w:rsidRDefault="005E173D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721DB" w:rsidTr="008C741D">
        <w:tc>
          <w:tcPr>
            <w:tcW w:w="2481" w:type="dxa"/>
            <w:shd w:val="clear" w:color="auto" w:fill="B9BABE" w:themeFill="accent5" w:themeFillTint="66"/>
          </w:tcPr>
          <w:p w:rsidR="00A721DB" w:rsidRDefault="00A721DB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Signatory 1</w:t>
            </w:r>
          </w:p>
        </w:tc>
        <w:tc>
          <w:tcPr>
            <w:tcW w:w="6701" w:type="dxa"/>
          </w:tcPr>
          <w:p w:rsidR="00A721DB" w:rsidRDefault="00A721DB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721DB" w:rsidTr="008C741D">
        <w:tc>
          <w:tcPr>
            <w:tcW w:w="2481" w:type="dxa"/>
            <w:shd w:val="clear" w:color="auto" w:fill="B9BABE" w:themeFill="accent5" w:themeFillTint="66"/>
          </w:tcPr>
          <w:p w:rsidR="00A721DB" w:rsidRDefault="00A721DB" w:rsidP="005E173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Signatory 2</w:t>
            </w:r>
          </w:p>
        </w:tc>
        <w:tc>
          <w:tcPr>
            <w:tcW w:w="6701" w:type="dxa"/>
          </w:tcPr>
          <w:p w:rsidR="00A721DB" w:rsidRDefault="00A721DB" w:rsidP="00615BFD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A721DB" w:rsidRPr="005A7E22" w:rsidRDefault="00A721DB" w:rsidP="00A721DB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New banking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A721DB" w:rsidTr="00AD7272">
        <w:tc>
          <w:tcPr>
            <w:tcW w:w="2481" w:type="dxa"/>
            <w:shd w:val="clear" w:color="auto" w:fill="B9BABE" w:themeFill="accent5" w:themeFillTint="66"/>
          </w:tcPr>
          <w:p w:rsidR="00A721DB" w:rsidRPr="005E173D" w:rsidRDefault="00A721DB" w:rsidP="00AD7272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Account name</w:t>
            </w:r>
          </w:p>
        </w:tc>
        <w:tc>
          <w:tcPr>
            <w:tcW w:w="6701" w:type="dxa"/>
          </w:tcPr>
          <w:p w:rsidR="00A721DB" w:rsidRDefault="00A721DB" w:rsidP="00AD727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721DB" w:rsidTr="00AD7272">
        <w:tc>
          <w:tcPr>
            <w:tcW w:w="2481" w:type="dxa"/>
            <w:shd w:val="clear" w:color="auto" w:fill="B9BABE" w:themeFill="accent5" w:themeFillTint="66"/>
          </w:tcPr>
          <w:p w:rsidR="00A721DB" w:rsidRPr="005E173D" w:rsidRDefault="00A721DB" w:rsidP="00AD7272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BSB</w:t>
            </w:r>
          </w:p>
        </w:tc>
        <w:tc>
          <w:tcPr>
            <w:tcW w:w="6701" w:type="dxa"/>
          </w:tcPr>
          <w:p w:rsidR="00A721DB" w:rsidRDefault="00A721DB" w:rsidP="00AD727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721DB" w:rsidTr="00AD7272">
        <w:tc>
          <w:tcPr>
            <w:tcW w:w="2481" w:type="dxa"/>
            <w:shd w:val="clear" w:color="auto" w:fill="B9BABE" w:themeFill="accent5" w:themeFillTint="66"/>
          </w:tcPr>
          <w:p w:rsidR="00A721DB" w:rsidRPr="005E173D" w:rsidRDefault="00A721DB" w:rsidP="00AD7272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Account number</w:t>
            </w:r>
          </w:p>
        </w:tc>
        <w:tc>
          <w:tcPr>
            <w:tcW w:w="6701" w:type="dxa"/>
          </w:tcPr>
          <w:p w:rsidR="00A721DB" w:rsidRDefault="00A721DB" w:rsidP="00AD727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721DB" w:rsidTr="00AD7272">
        <w:tc>
          <w:tcPr>
            <w:tcW w:w="2481" w:type="dxa"/>
            <w:shd w:val="clear" w:color="auto" w:fill="B9BABE" w:themeFill="accent5" w:themeFillTint="66"/>
          </w:tcPr>
          <w:p w:rsidR="00A721DB" w:rsidRDefault="00A721DB" w:rsidP="00AD7272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Signatory 1</w:t>
            </w:r>
          </w:p>
        </w:tc>
        <w:tc>
          <w:tcPr>
            <w:tcW w:w="6701" w:type="dxa"/>
          </w:tcPr>
          <w:p w:rsidR="00A721DB" w:rsidRDefault="00A721DB" w:rsidP="00AD727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A721DB" w:rsidTr="00AD7272">
        <w:tc>
          <w:tcPr>
            <w:tcW w:w="2481" w:type="dxa"/>
            <w:shd w:val="clear" w:color="auto" w:fill="B9BABE" w:themeFill="accent5" w:themeFillTint="66"/>
          </w:tcPr>
          <w:p w:rsidR="00A721DB" w:rsidRDefault="00A721DB" w:rsidP="00AD7272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Signatory 2</w:t>
            </w:r>
          </w:p>
        </w:tc>
        <w:tc>
          <w:tcPr>
            <w:tcW w:w="6701" w:type="dxa"/>
          </w:tcPr>
          <w:p w:rsidR="00A721DB" w:rsidRDefault="00A721DB" w:rsidP="00AD7272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067BB5" w:rsidRDefault="00067BB5" w:rsidP="005A7E22">
      <w:pPr>
        <w:spacing w:before="120" w:after="120"/>
        <w:rPr>
          <w:rFonts w:ascii="Arial" w:hAnsi="Arial" w:cs="Arial"/>
          <w:b/>
          <w:color w:val="54565A" w:themeColor="accent5"/>
          <w:sz w:val="18"/>
        </w:rPr>
      </w:pPr>
    </w:p>
    <w:p w:rsidR="00B21ABD" w:rsidRDefault="00B21ABD" w:rsidP="00B21ABD">
      <w:pPr>
        <w:pStyle w:val="Header"/>
        <w:spacing w:before="240"/>
        <w:rPr>
          <w:rFonts w:asciiTheme="majorHAnsi" w:hAnsiTheme="majorHAnsi" w:cs="Arial"/>
          <w:color w:val="00788A" w:themeColor="accent1"/>
          <w:sz w:val="36"/>
          <w:szCs w:val="36"/>
        </w:rPr>
      </w:pPr>
      <w:r>
        <w:rPr>
          <w:rFonts w:asciiTheme="majorHAnsi" w:hAnsiTheme="majorHAnsi" w:cs="Arial"/>
          <w:color w:val="00788A" w:themeColor="accent1"/>
          <w:sz w:val="36"/>
          <w:szCs w:val="36"/>
        </w:rPr>
        <w:t>Community Asset Committee endorsement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1"/>
        <w:gridCol w:w="6701"/>
      </w:tblGrid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21ABD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Name 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Position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Pr="005E173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Community Asset Committee Name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Signature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  <w:tr w:rsidR="00B21ABD" w:rsidTr="00B40C9F">
        <w:tc>
          <w:tcPr>
            <w:tcW w:w="2481" w:type="dxa"/>
            <w:shd w:val="clear" w:color="auto" w:fill="B9BABE" w:themeFill="accent5" w:themeFillTint="66"/>
          </w:tcPr>
          <w:p w:rsidR="00B21ABD" w:rsidRDefault="00B21ABD" w:rsidP="00B40C9F">
            <w:pPr>
              <w:spacing w:before="40" w:after="4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Date</w:t>
            </w:r>
          </w:p>
        </w:tc>
        <w:tc>
          <w:tcPr>
            <w:tcW w:w="6701" w:type="dxa"/>
          </w:tcPr>
          <w:p w:rsidR="00B21ABD" w:rsidRDefault="00B21ABD" w:rsidP="00B40C9F">
            <w:pPr>
              <w:spacing w:before="120" w:after="120"/>
              <w:rPr>
                <w:rFonts w:ascii="Arial" w:hAnsi="Arial" w:cs="Arial"/>
                <w:b/>
                <w:color w:val="54565A" w:themeColor="accent5"/>
                <w:sz w:val="18"/>
              </w:rPr>
            </w:pPr>
          </w:p>
        </w:tc>
      </w:tr>
    </w:tbl>
    <w:p w:rsidR="0010738E" w:rsidRDefault="0010738E" w:rsidP="00B21ABD"/>
    <w:p w:rsidR="00B21ABD" w:rsidRDefault="00B21ABD" w:rsidP="00B21ABD"/>
    <w:p w:rsidR="00B21ABD" w:rsidRDefault="00B21ABD" w:rsidP="00B21ABD">
      <w:r>
        <w:t xml:space="preserve">Please return completed form to the Recreation Planning Team via email to </w:t>
      </w:r>
      <w:hyperlink r:id="rId9" w:history="1">
        <w:r w:rsidRPr="005A28D0">
          <w:rPr>
            <w:rStyle w:val="Hyperlink"/>
          </w:rPr>
          <w:t>info@surfcoast.vic.gov.au</w:t>
        </w:r>
      </w:hyperlink>
      <w:r>
        <w:t xml:space="preserve"> </w:t>
      </w:r>
    </w:p>
    <w:sectPr w:rsidR="00B21ABD" w:rsidSect="00067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528" w:right="1274" w:bottom="1135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0CD" w:rsidRDefault="00D000CD" w:rsidP="00D50E21">
      <w:pPr>
        <w:spacing w:after="0" w:line="240" w:lineRule="auto"/>
      </w:pPr>
      <w:r>
        <w:separator/>
      </w:r>
    </w:p>
  </w:endnote>
  <w:endnote w:type="continuationSeparator" w:id="0">
    <w:p w:rsidR="00D000CD" w:rsidRDefault="00D000CD" w:rsidP="00D5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plicate Soft Regular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uplicate Soft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Default="003B5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Default="003B5F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Default="003B5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0CD" w:rsidRDefault="00D000CD" w:rsidP="00D50E21">
      <w:pPr>
        <w:spacing w:after="0" w:line="240" w:lineRule="auto"/>
      </w:pPr>
      <w:r>
        <w:separator/>
      </w:r>
    </w:p>
  </w:footnote>
  <w:footnote w:type="continuationSeparator" w:id="0">
    <w:p w:rsidR="00D000CD" w:rsidRDefault="00D000CD" w:rsidP="00D5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Default="003B5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3C" w:rsidRDefault="0044133C" w:rsidP="0044133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5" behindDoc="1" locked="0" layoutInCell="1" allowOverlap="1" wp14:anchorId="166AA359" wp14:editId="1409472E">
              <wp:simplePos x="0" y="0"/>
              <wp:positionH relativeFrom="margin">
                <wp:align>right</wp:align>
              </wp:positionH>
              <wp:positionV relativeFrom="paragraph">
                <wp:posOffset>196215</wp:posOffset>
              </wp:positionV>
              <wp:extent cx="3451225" cy="5568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225" cy="556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133C" w:rsidRPr="00104CDB" w:rsidRDefault="0044133C" w:rsidP="0044133C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36"/>
                              <w:szCs w:val="36"/>
                            </w:rPr>
                            <w:t>Community Asset Committees</w:t>
                          </w:r>
                          <w:r w:rsidRPr="00104CDB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:rsidR="0044133C" w:rsidRPr="00104CDB" w:rsidRDefault="0044133C" w:rsidP="0044133C">
                          <w:pPr>
                            <w:jc w:val="right"/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6AA35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20.55pt;margin-top:15.45pt;width:271.75pt;height:43.85pt;z-index:-25165670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nHS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eDwksRhFMUYVWCL41mSxi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" filled="f" stroked="f">
              <v:textbox>
                <w:txbxContent>
                  <w:p w:rsidR="0044133C" w:rsidRPr="00104CDB" w:rsidRDefault="0044133C" w:rsidP="0044133C">
                    <w:pPr>
                      <w:jc w:val="right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Theme="majorHAnsi" w:hAnsiTheme="majorHAnsi"/>
                        <w:color w:val="FFFFFF" w:themeColor="background1"/>
                        <w:sz w:val="36"/>
                        <w:szCs w:val="36"/>
                      </w:rPr>
                      <w:t>Community Asset Committees</w:t>
                    </w:r>
                    <w:r w:rsidRPr="00104CDB"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</w:p>
                  <w:p w:rsidR="0044133C" w:rsidRPr="00104CDB" w:rsidRDefault="0044133C" w:rsidP="0044133C">
                    <w:pPr>
                      <w:jc w:val="right"/>
                      <w:rPr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2BF0D8E1" wp14:editId="51BD030F">
              <wp:simplePos x="0" y="0"/>
              <wp:positionH relativeFrom="page">
                <wp:align>left</wp:align>
              </wp:positionH>
              <wp:positionV relativeFrom="paragraph">
                <wp:posOffset>-362585</wp:posOffset>
              </wp:positionV>
              <wp:extent cx="8407400" cy="1257300"/>
              <wp:effectExtent l="0" t="0" r="0" b="0"/>
              <wp:wrapNone/>
              <wp:docPr id="9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07400" cy="12573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8C77B" id="Rectangle 5" o:spid="_x0000_s1026" style="position:absolute;margin-left:0;margin-top:-28.55pt;width:662pt;height:99pt;z-index:-251657217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" fillcolor="#00788a [3204]" stroked="f">
              <w10:wrap anchorx="page"/>
            </v:rect>
          </w:pict>
        </mc:Fallback>
      </mc:AlternateContent>
    </w:r>
  </w:p>
  <w:p w:rsidR="00067BB5" w:rsidRDefault="00067BB5" w:rsidP="00067BB5">
    <w:pPr>
      <w:pStyle w:val="Header"/>
      <w:ind w:left="-14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7F4AE5" wp14:editId="75693171">
              <wp:simplePos x="0" y="0"/>
              <wp:positionH relativeFrom="column">
                <wp:posOffset>-925513</wp:posOffset>
              </wp:positionH>
              <wp:positionV relativeFrom="paragraph">
                <wp:posOffset>-270510</wp:posOffset>
              </wp:positionV>
              <wp:extent cx="7571105" cy="871220"/>
              <wp:effectExtent l="0" t="0" r="10795" b="24130"/>
              <wp:wrapNone/>
              <wp:docPr id="10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1105" cy="8712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9141E6" id="Rectangle 5" o:spid="_x0000_s1026" style="position:absolute;margin-left:-72.9pt;margin-top:-21.3pt;width:596.15pt;height:68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" fillcolor="black"/>
          </w:pict>
        </mc:Fallback>
      </mc:AlternateContent>
    </w:r>
    <w:r>
      <w:rPr>
        <w:noProof/>
        <w:lang w:eastAsia="en-AU"/>
      </w:rPr>
      <w:drawing>
        <wp:inline distT="0" distB="0" distL="0" distR="0" wp14:anchorId="20469005" wp14:editId="4E0FC098">
          <wp:extent cx="1285875" cy="504825"/>
          <wp:effectExtent l="0" t="0" r="9525" b="9525"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0B77" w:rsidRDefault="00860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F3A" w:rsidRDefault="003B5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01EE"/>
    <w:multiLevelType w:val="hybridMultilevel"/>
    <w:tmpl w:val="FFAE53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26AC"/>
    <w:multiLevelType w:val="hybridMultilevel"/>
    <w:tmpl w:val="863296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7DEF"/>
    <w:multiLevelType w:val="multilevel"/>
    <w:tmpl w:val="1D72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B3A60"/>
    <w:multiLevelType w:val="hybridMultilevel"/>
    <w:tmpl w:val="6C1A8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8BD"/>
    <w:multiLevelType w:val="hybridMultilevel"/>
    <w:tmpl w:val="E3BE6C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9595D"/>
    <w:multiLevelType w:val="hybridMultilevel"/>
    <w:tmpl w:val="10CE1B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A1"/>
    <w:rsid w:val="00004754"/>
    <w:rsid w:val="000444DA"/>
    <w:rsid w:val="00067BB5"/>
    <w:rsid w:val="000B2682"/>
    <w:rsid w:val="000C1C6D"/>
    <w:rsid w:val="000E3D8D"/>
    <w:rsid w:val="0010738E"/>
    <w:rsid w:val="001B6BA5"/>
    <w:rsid w:val="00242FFF"/>
    <w:rsid w:val="002611D0"/>
    <w:rsid w:val="00335DFB"/>
    <w:rsid w:val="00352C49"/>
    <w:rsid w:val="003B5F3A"/>
    <w:rsid w:val="003F5590"/>
    <w:rsid w:val="0044133C"/>
    <w:rsid w:val="00465AA1"/>
    <w:rsid w:val="004B5191"/>
    <w:rsid w:val="00556F05"/>
    <w:rsid w:val="005A0DC7"/>
    <w:rsid w:val="005A4AA2"/>
    <w:rsid w:val="005A7E22"/>
    <w:rsid w:val="005E157B"/>
    <w:rsid w:val="005E173D"/>
    <w:rsid w:val="00615BFD"/>
    <w:rsid w:val="00736A4F"/>
    <w:rsid w:val="007C7CEB"/>
    <w:rsid w:val="00852F4B"/>
    <w:rsid w:val="00860B77"/>
    <w:rsid w:val="008C741D"/>
    <w:rsid w:val="00973157"/>
    <w:rsid w:val="00A06D8B"/>
    <w:rsid w:val="00A721DB"/>
    <w:rsid w:val="00B21ABD"/>
    <w:rsid w:val="00B90916"/>
    <w:rsid w:val="00BF292D"/>
    <w:rsid w:val="00C5254F"/>
    <w:rsid w:val="00D000CD"/>
    <w:rsid w:val="00D318A0"/>
    <w:rsid w:val="00D50E21"/>
    <w:rsid w:val="00D94A4D"/>
    <w:rsid w:val="00EB2D4A"/>
    <w:rsid w:val="00ED4E33"/>
    <w:rsid w:val="00EE634F"/>
    <w:rsid w:val="00F20448"/>
    <w:rsid w:val="00F361F4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81B417-52EC-46C3-90F8-018F05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E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7B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1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788A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88A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E21"/>
  </w:style>
  <w:style w:type="paragraph" w:styleId="Footer">
    <w:name w:val="footer"/>
    <w:basedOn w:val="Normal"/>
    <w:link w:val="FooterChar"/>
    <w:uiPriority w:val="99"/>
    <w:unhideWhenUsed/>
    <w:rsid w:val="00D50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E21"/>
  </w:style>
  <w:style w:type="paragraph" w:styleId="BalloonText">
    <w:name w:val="Balloon Text"/>
    <w:basedOn w:val="Normal"/>
    <w:link w:val="BalloonTextChar"/>
    <w:uiPriority w:val="99"/>
    <w:semiHidden/>
    <w:unhideWhenUsed/>
    <w:rsid w:val="00D5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0E21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D50E2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61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361F4"/>
    <w:pPr>
      <w:spacing w:after="0" w:line="240" w:lineRule="auto"/>
    </w:pPr>
    <w:rPr>
      <w:rFonts w:ascii="Times New Roman" w:eastAsia="Times New Roman" w:hAnsi="Times New Roman"/>
      <w:sz w:val="24"/>
      <w:szCs w:val="20"/>
      <w:u w:val="single"/>
      <w:lang w:eastAsia="en-AU"/>
    </w:rPr>
  </w:style>
  <w:style w:type="character" w:customStyle="1" w:styleId="BodyTextChar">
    <w:name w:val="Body Text Char"/>
    <w:basedOn w:val="DefaultParagraphFont"/>
    <w:link w:val="BodyText"/>
    <w:rsid w:val="00F361F4"/>
    <w:rPr>
      <w:rFonts w:ascii="Times New Roman" w:eastAsia="Times New Roman" w:hAnsi="Times New Roman"/>
      <w:sz w:val="24"/>
      <w:u w:val="single"/>
    </w:rPr>
  </w:style>
  <w:style w:type="paragraph" w:customStyle="1" w:styleId="Default">
    <w:name w:val="Default"/>
    <w:basedOn w:val="Normal"/>
    <w:rsid w:val="00F361F4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F361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361F4"/>
    <w:rPr>
      <w:rFonts w:asciiTheme="majorHAnsi" w:eastAsiaTheme="majorEastAsia" w:hAnsiTheme="majorHAnsi" w:cstheme="majorBidi"/>
      <w:b/>
      <w:bCs/>
      <w:color w:val="00788A" w:themeColor="accent1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A7E22"/>
    <w:rPr>
      <w:color w:val="0070C0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A7E2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67BB5"/>
    <w:rPr>
      <w:rFonts w:asciiTheme="majorHAnsi" w:eastAsiaTheme="majorEastAsia" w:hAnsiTheme="majorHAnsi" w:cstheme="majorBidi"/>
      <w:b/>
      <w:bCs/>
      <w:color w:val="005967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surfcoast.vi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shaug\AppData\Local\Hewlett-Packard\HP%20TRIM\TEMP\HPTRIM.10372\t0PG9674.DOTX" TargetMode="External"/></Relationships>
</file>

<file path=word/theme/theme1.xml><?xml version="1.0" encoding="utf-8"?>
<a:theme xmlns:a="http://schemas.openxmlformats.org/drawingml/2006/main" name="SCS Theme">
  <a:themeElements>
    <a:clrScheme name="SCS_brand">
      <a:dk1>
        <a:srgbClr val="54565A"/>
      </a:dk1>
      <a:lt1>
        <a:srgbClr val="FFFFFF"/>
      </a:lt1>
      <a:dk2>
        <a:srgbClr val="003767"/>
      </a:dk2>
      <a:lt2>
        <a:srgbClr val="E74F3D"/>
      </a:lt2>
      <a:accent1>
        <a:srgbClr val="00788A"/>
      </a:accent1>
      <a:accent2>
        <a:srgbClr val="19D3C5"/>
      </a:accent2>
      <a:accent3>
        <a:srgbClr val="003767"/>
      </a:accent3>
      <a:accent4>
        <a:srgbClr val="E74F3D"/>
      </a:accent4>
      <a:accent5>
        <a:srgbClr val="54565A"/>
      </a:accent5>
      <a:accent6>
        <a:srgbClr val="000000"/>
      </a:accent6>
      <a:hlink>
        <a:srgbClr val="0070C0"/>
      </a:hlink>
      <a:folHlink>
        <a:srgbClr val="002060"/>
      </a:folHlink>
    </a:clrScheme>
    <a:fontScheme name="Custom 1">
      <a:majorFont>
        <a:latin typeface="Duplicate Soft Bold"/>
        <a:ea typeface=""/>
        <a:cs typeface=""/>
      </a:majorFont>
      <a:minorFont>
        <a:latin typeface="Duplicate Soft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32156-D2E9-44BE-98D8-2B0CAC8AB51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BA49EF7-3244-4767-ABF0-4AC93765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t0PG9674</Template>
  <TotalTime>0</TotalTime>
  <Pages>1</Pages>
  <Words>67</Words>
  <Characters>430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title</vt:lpstr>
    </vt:vector>
  </TitlesOfParts>
  <Company>Surf Coast Shire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</dc:title>
  <dc:subject/>
  <dc:creator>Paul Elshaug</dc:creator>
  <cp:keywords/>
  <dc:description/>
  <cp:lastModifiedBy>Jennine Templar</cp:lastModifiedBy>
  <cp:revision>2</cp:revision>
  <cp:lastPrinted>2021-01-27T06:39:00Z</cp:lastPrinted>
  <dcterms:created xsi:type="dcterms:W3CDTF">2021-10-05T05:36:00Z</dcterms:created>
  <dcterms:modified xsi:type="dcterms:W3CDTF">2021-10-05T05:36:00Z</dcterms:modified>
</cp:coreProperties>
</file>