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3E5AD" w14:textId="29451F2D" w:rsidR="00533C4A" w:rsidRPr="000B221C" w:rsidRDefault="00A57E8C">
      <w:bookmarkStart w:id="0" w:name="_GoBack"/>
      <w:bookmarkEnd w:id="0"/>
      <w:r w:rsidRPr="000B221C">
        <w:rPr>
          <w:noProof/>
          <w:lang w:eastAsia="en-AU"/>
        </w:rPr>
        <w:drawing>
          <wp:anchor distT="0" distB="0" distL="114300" distR="114300" simplePos="0" relativeHeight="251966976" behindDoc="1" locked="0" layoutInCell="1" allowOverlap="1" wp14:anchorId="60189455" wp14:editId="62D06A1B">
            <wp:simplePos x="0" y="0"/>
            <wp:positionH relativeFrom="column">
              <wp:posOffset>-1515745</wp:posOffset>
            </wp:positionH>
            <wp:positionV relativeFrom="paragraph">
              <wp:posOffset>-1163182</wp:posOffset>
            </wp:positionV>
            <wp:extent cx="9475470" cy="8661400"/>
            <wp:effectExtent l="0" t="0" r="0" b="0"/>
            <wp:wrapNone/>
            <wp:docPr id="16" name="Picture 16" descr="A midsection of a person holding a miniatur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idsection of a person holding a miniature hous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9475470" cy="86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EEE78" w14:textId="3C5CAE69" w:rsidR="00A6010F" w:rsidRPr="000B221C" w:rsidRDefault="00A6010F">
      <w:bookmarkStart w:id="1" w:name="_Hlk531360767"/>
      <w:bookmarkEnd w:id="1"/>
    </w:p>
    <w:p w14:paraId="591F5C84" w14:textId="16A35CC1" w:rsidR="00A6010F" w:rsidRPr="000B221C" w:rsidRDefault="00A6010F"/>
    <w:p w14:paraId="232D1596" w14:textId="1F261070" w:rsidR="00A6010F" w:rsidRPr="000B221C" w:rsidRDefault="00A6010F"/>
    <w:p w14:paraId="13A1E8F9" w14:textId="55EF0D98" w:rsidR="00A6010F" w:rsidRPr="000B221C" w:rsidRDefault="00A6010F"/>
    <w:p w14:paraId="457344E4" w14:textId="5E9ADE10" w:rsidR="00A6010F" w:rsidRPr="000B221C" w:rsidRDefault="00A6010F"/>
    <w:p w14:paraId="39459B3A" w14:textId="211360C2" w:rsidR="00A6010F" w:rsidRPr="000B221C" w:rsidRDefault="00A6010F" w:rsidP="00A6010F"/>
    <w:p w14:paraId="3E60D50A" w14:textId="000F09E6" w:rsidR="00A6010F" w:rsidRPr="000B221C" w:rsidRDefault="00A6010F" w:rsidP="00A6010F"/>
    <w:p w14:paraId="23D9B9B9" w14:textId="468F0487" w:rsidR="00A6010F" w:rsidRPr="000B221C" w:rsidRDefault="00A6010F" w:rsidP="00A6010F"/>
    <w:p w14:paraId="72B6C6EB" w14:textId="2B1C14CD" w:rsidR="00A6010F" w:rsidRPr="000B221C" w:rsidRDefault="00A6010F" w:rsidP="00A6010F"/>
    <w:p w14:paraId="68FA27F8" w14:textId="27CEE157" w:rsidR="00A6010F" w:rsidRPr="000B221C" w:rsidRDefault="00A6010F" w:rsidP="00A6010F"/>
    <w:p w14:paraId="5FDC4602" w14:textId="1D053549" w:rsidR="00A6010F" w:rsidRPr="000B221C" w:rsidRDefault="00A6010F" w:rsidP="00A6010F"/>
    <w:p w14:paraId="04643FDB" w14:textId="49DC4976" w:rsidR="00A6010F" w:rsidRPr="000B221C" w:rsidRDefault="00A6010F" w:rsidP="00A6010F"/>
    <w:p w14:paraId="314B5DCE" w14:textId="4E6A18D0" w:rsidR="002C267F" w:rsidRPr="000B221C" w:rsidRDefault="002C267F" w:rsidP="002C267F"/>
    <w:p w14:paraId="3A35C807" w14:textId="12448440" w:rsidR="004F2353" w:rsidRPr="000B221C" w:rsidRDefault="004F2353" w:rsidP="00A6010F">
      <w:pPr>
        <w:rPr>
          <w:b/>
          <w:bCs/>
          <w:color w:val="686963" w:themeColor="accent1" w:themeShade="BF"/>
          <w:sz w:val="28"/>
          <w:szCs w:val="28"/>
        </w:rPr>
      </w:pPr>
    </w:p>
    <w:p w14:paraId="2133AB82" w14:textId="25A68705" w:rsidR="004F2353" w:rsidRPr="000B221C" w:rsidRDefault="004F2353" w:rsidP="00A6010F">
      <w:pPr>
        <w:rPr>
          <w:b/>
          <w:bCs/>
          <w:color w:val="686963" w:themeColor="accent1" w:themeShade="BF"/>
          <w:sz w:val="28"/>
          <w:szCs w:val="28"/>
        </w:rPr>
      </w:pPr>
    </w:p>
    <w:p w14:paraId="09B615F8" w14:textId="55B667B8" w:rsidR="004F2353" w:rsidRPr="000B221C" w:rsidRDefault="004F2353" w:rsidP="00A6010F">
      <w:pPr>
        <w:rPr>
          <w:b/>
          <w:bCs/>
          <w:color w:val="686963" w:themeColor="accent1" w:themeShade="BF"/>
          <w:sz w:val="28"/>
          <w:szCs w:val="28"/>
        </w:rPr>
      </w:pPr>
    </w:p>
    <w:p w14:paraId="0661D497" w14:textId="02A03CEA" w:rsidR="00A57E8C" w:rsidRPr="000B221C" w:rsidRDefault="00A57E8C" w:rsidP="00A6010F">
      <w:pPr>
        <w:rPr>
          <w:b/>
          <w:bCs/>
          <w:color w:val="686963" w:themeColor="accent1" w:themeShade="BF"/>
          <w:sz w:val="28"/>
          <w:szCs w:val="28"/>
        </w:rPr>
      </w:pPr>
    </w:p>
    <w:p w14:paraId="1C9DF35B" w14:textId="7FBC565F" w:rsidR="00A57E8C" w:rsidRPr="000B221C" w:rsidRDefault="00A57E8C" w:rsidP="00A6010F">
      <w:pPr>
        <w:rPr>
          <w:b/>
          <w:bCs/>
          <w:color w:val="686963" w:themeColor="accent1" w:themeShade="BF"/>
          <w:sz w:val="28"/>
          <w:szCs w:val="28"/>
        </w:rPr>
      </w:pPr>
    </w:p>
    <w:p w14:paraId="4179390F" w14:textId="38B2C0A2" w:rsidR="00A57E8C" w:rsidRPr="000B221C" w:rsidRDefault="00A57E8C" w:rsidP="00A6010F">
      <w:pPr>
        <w:rPr>
          <w:b/>
          <w:bCs/>
          <w:color w:val="686963" w:themeColor="accent1" w:themeShade="BF"/>
          <w:sz w:val="28"/>
          <w:szCs w:val="28"/>
        </w:rPr>
      </w:pPr>
    </w:p>
    <w:p w14:paraId="195957E8" w14:textId="1C7DB2E6" w:rsidR="00A57E8C" w:rsidRPr="000B221C" w:rsidRDefault="00A57E8C" w:rsidP="00A6010F">
      <w:pPr>
        <w:rPr>
          <w:b/>
          <w:bCs/>
          <w:color w:val="686963" w:themeColor="accent1" w:themeShade="BF"/>
          <w:sz w:val="28"/>
          <w:szCs w:val="28"/>
        </w:rPr>
      </w:pPr>
    </w:p>
    <w:p w14:paraId="4CB1AB4E" w14:textId="0FBAD2B9" w:rsidR="00A57E8C" w:rsidRPr="000B221C" w:rsidRDefault="00A57E8C" w:rsidP="00A6010F">
      <w:pPr>
        <w:rPr>
          <w:b/>
          <w:bCs/>
          <w:color w:val="686963" w:themeColor="accent1" w:themeShade="BF"/>
          <w:sz w:val="28"/>
          <w:szCs w:val="28"/>
        </w:rPr>
      </w:pPr>
    </w:p>
    <w:p w14:paraId="0D100DDA" w14:textId="32EEB798" w:rsidR="00A57E8C" w:rsidRPr="000B221C" w:rsidRDefault="00A57E8C" w:rsidP="00A6010F">
      <w:pPr>
        <w:rPr>
          <w:b/>
          <w:bCs/>
          <w:color w:val="686963" w:themeColor="accent1" w:themeShade="BF"/>
          <w:sz w:val="28"/>
          <w:szCs w:val="28"/>
        </w:rPr>
      </w:pPr>
    </w:p>
    <w:p w14:paraId="084F8A8D" w14:textId="38A803CB" w:rsidR="00A57E8C" w:rsidRPr="000B221C" w:rsidRDefault="00A57E8C" w:rsidP="00A6010F">
      <w:pPr>
        <w:rPr>
          <w:b/>
          <w:bCs/>
          <w:color w:val="686963" w:themeColor="accent1" w:themeShade="BF"/>
          <w:sz w:val="28"/>
          <w:szCs w:val="28"/>
        </w:rPr>
      </w:pPr>
    </w:p>
    <w:p w14:paraId="32BA71A1" w14:textId="5746BE13" w:rsidR="00A57E8C" w:rsidRPr="000B221C" w:rsidRDefault="00797685" w:rsidP="00A6010F">
      <w:pPr>
        <w:rPr>
          <w:b/>
          <w:bCs/>
          <w:color w:val="686963" w:themeColor="accent1" w:themeShade="BF"/>
          <w:sz w:val="28"/>
          <w:szCs w:val="28"/>
        </w:rPr>
      </w:pPr>
      <w:r w:rsidRPr="00944B9A">
        <w:rPr>
          <w:rFonts w:ascii="Abadi" w:hAnsi="Abadi"/>
          <w:noProof/>
          <w:color w:val="0C0D07" w:themeColor="text2" w:themeShade="80"/>
          <w:lang w:eastAsia="en-AU"/>
        </w:rPr>
        <mc:AlternateContent>
          <mc:Choice Requires="wps">
            <w:drawing>
              <wp:anchor distT="0" distB="0" distL="114300" distR="114300" simplePos="0" relativeHeight="252136960" behindDoc="0" locked="0" layoutInCell="1" allowOverlap="1" wp14:anchorId="025B2A9B" wp14:editId="31E49AF6">
                <wp:simplePos x="0" y="0"/>
                <wp:positionH relativeFrom="column">
                  <wp:posOffset>-1374775</wp:posOffset>
                </wp:positionH>
                <wp:positionV relativeFrom="paragraph">
                  <wp:posOffset>424321</wp:posOffset>
                </wp:positionV>
                <wp:extent cx="7583170" cy="2856089"/>
                <wp:effectExtent l="0" t="0" r="0" b="1905"/>
                <wp:wrapNone/>
                <wp:docPr id="59" name="Text Box 59"/>
                <wp:cNvGraphicFramePr/>
                <a:graphic xmlns:a="http://schemas.openxmlformats.org/drawingml/2006/main">
                  <a:graphicData uri="http://schemas.microsoft.com/office/word/2010/wordprocessingShape">
                    <wps:wsp>
                      <wps:cNvSpPr txBox="1"/>
                      <wps:spPr>
                        <a:xfrm>
                          <a:off x="0" y="0"/>
                          <a:ext cx="7583170" cy="2856089"/>
                        </a:xfrm>
                        <a:prstGeom prst="rect">
                          <a:avLst/>
                        </a:prstGeom>
                        <a:solidFill>
                          <a:schemeClr val="tx1">
                            <a:lumMod val="85000"/>
                            <a:lumOff val="15000"/>
                          </a:schemeClr>
                        </a:solidFill>
                        <a:ln>
                          <a:noFill/>
                        </a:ln>
                      </wps:spPr>
                      <wps:style>
                        <a:lnRef idx="0">
                          <a:scrgbClr r="0" g="0" b="0"/>
                        </a:lnRef>
                        <a:fillRef idx="0">
                          <a:scrgbClr r="0" g="0" b="0"/>
                        </a:fillRef>
                        <a:effectRef idx="0">
                          <a:scrgbClr r="0" g="0" b="0"/>
                        </a:effectRef>
                        <a:fontRef idx="minor">
                          <a:schemeClr val="lt1"/>
                        </a:fontRef>
                      </wps:style>
                      <wps:txbx>
                        <w:txbxContent>
                          <w:p w14:paraId="498706C3" w14:textId="77777777" w:rsidR="00446722" w:rsidRDefault="00446722" w:rsidP="00797685">
                            <w:pPr>
                              <w:ind w:left="426" w:right="179"/>
                              <w:rPr>
                                <w:sz w:val="28"/>
                              </w:rPr>
                            </w:pPr>
                          </w:p>
                          <w:p w14:paraId="373DEF63" w14:textId="4FF6C8ED" w:rsidR="00446722" w:rsidRPr="0041733D" w:rsidRDefault="00446722" w:rsidP="00797685">
                            <w:pPr>
                              <w:ind w:left="426" w:right="179"/>
                              <w:rPr>
                                <w:color w:val="EFE9E3"/>
                                <w:sz w:val="28"/>
                              </w:rPr>
                            </w:pPr>
                            <w:r>
                              <w:rPr>
                                <w:color w:val="EFE9E3"/>
                                <w:sz w:val="28"/>
                              </w:rPr>
                              <w:t>2 Fraser Street Aireys Inlet Community Engagement</w:t>
                            </w:r>
                          </w:p>
                          <w:p w14:paraId="5E1577DD" w14:textId="77777777" w:rsidR="00446722" w:rsidRPr="007A3991" w:rsidRDefault="00446722" w:rsidP="00797685">
                            <w:pPr>
                              <w:spacing w:after="0"/>
                              <w:ind w:left="426" w:right="179"/>
                              <w:rPr>
                                <w:color w:val="EFE9E3"/>
                                <w:sz w:val="70"/>
                                <w:szCs w:val="70"/>
                              </w:rPr>
                            </w:pPr>
                            <w:r w:rsidRPr="007A3991">
                              <w:rPr>
                                <w:color w:val="EFE9E3"/>
                                <w:sz w:val="70"/>
                                <w:szCs w:val="70"/>
                              </w:rPr>
                              <w:t>Findings &amp; Recommendations Report</w:t>
                            </w:r>
                          </w:p>
                          <w:p w14:paraId="78A43D63" w14:textId="77777777" w:rsidR="00446722" w:rsidRPr="0041733D" w:rsidRDefault="00446722" w:rsidP="00797685">
                            <w:pPr>
                              <w:ind w:left="426" w:right="179"/>
                              <w:rPr>
                                <w:color w:val="EFE9E3"/>
                                <w:sz w:val="28"/>
                              </w:rPr>
                            </w:pPr>
                            <w:r w:rsidRPr="0041733D">
                              <w:rPr>
                                <w:color w:val="EFE9E3"/>
                                <w:sz w:val="28"/>
                              </w:rPr>
                              <w:t>Wayfarer Consulting</w:t>
                            </w:r>
                            <w:r>
                              <w:rPr>
                                <w:color w:val="EFE9E3"/>
                                <w:sz w:val="28"/>
                              </w:rPr>
                              <w:t xml:space="preserve"> + </w:t>
                            </w:r>
                            <w:r w:rsidRPr="0041733D">
                              <w:rPr>
                                <w:color w:val="EFE9E3"/>
                                <w:sz w:val="28"/>
                              </w:rPr>
                              <w:t>RedRoad Consulting</w:t>
                            </w:r>
                          </w:p>
                          <w:p w14:paraId="4FD3F294" w14:textId="77777777" w:rsidR="00446722" w:rsidRPr="0041733D" w:rsidRDefault="00446722" w:rsidP="00797685">
                            <w:pPr>
                              <w:ind w:left="426" w:right="179"/>
                              <w:rPr>
                                <w:color w:val="EFE9E3"/>
                                <w:sz w:val="28"/>
                              </w:rPr>
                            </w:pPr>
                            <w:r>
                              <w:rPr>
                                <w:color w:val="EFE9E3"/>
                                <w:sz w:val="28"/>
                              </w:rPr>
                              <w:t xml:space="preserve">www.wayfarerconsulting.com.au + </w:t>
                            </w:r>
                            <w:r w:rsidRPr="0041733D">
                              <w:rPr>
                                <w:color w:val="EFE9E3"/>
                                <w:sz w:val="28"/>
                              </w:rPr>
                              <w:t>www.redroad.com.au</w:t>
                            </w:r>
                          </w:p>
                          <w:p w14:paraId="110DFC19" w14:textId="77777777" w:rsidR="00446722" w:rsidRDefault="00446722" w:rsidP="00797685">
                            <w:pPr>
                              <w:ind w:left="426" w:right="179"/>
                              <w:rPr>
                                <w:color w:val="EFE9E3"/>
                                <w:sz w:val="28"/>
                              </w:rPr>
                            </w:pPr>
                            <w:r w:rsidRPr="0041733D">
                              <w:rPr>
                                <w:color w:val="EFE9E3"/>
                                <w:sz w:val="28"/>
                              </w:rPr>
                              <w:t>0434 418 876</w:t>
                            </w:r>
                            <w:r>
                              <w:rPr>
                                <w:color w:val="EFE9E3"/>
                                <w:sz w:val="28"/>
                              </w:rPr>
                              <w:t xml:space="preserve"> + </w:t>
                            </w:r>
                            <w:r w:rsidRPr="0041733D">
                              <w:rPr>
                                <w:color w:val="EFE9E3"/>
                                <w:sz w:val="28"/>
                              </w:rPr>
                              <w:t>0409 803 063</w:t>
                            </w:r>
                          </w:p>
                          <w:p w14:paraId="608D06E0" w14:textId="77777777" w:rsidR="00446722" w:rsidRPr="00313714" w:rsidRDefault="00446722" w:rsidP="00797685">
                            <w:pPr>
                              <w:ind w:left="284" w:right="179"/>
                              <w:rPr>
                                <w:color w:val="EFE9E3"/>
                                <w:sz w:val="16"/>
                              </w:rPr>
                            </w:pPr>
                          </w:p>
                          <w:p w14:paraId="1D4D9745" w14:textId="77777777" w:rsidR="00446722" w:rsidRPr="0041733D" w:rsidRDefault="00446722" w:rsidP="00797685">
                            <w:pPr>
                              <w:ind w:left="284" w:right="179"/>
                              <w:rPr>
                                <w:color w:val="EFE9E3"/>
                                <w:sz w:val="28"/>
                              </w:rPr>
                            </w:pPr>
                            <w:r>
                              <w:rPr>
                                <w:noProof/>
                                <w:color w:val="EFE9E3"/>
                                <w:sz w:val="28"/>
                                <w:lang w:eastAsia="en-AU"/>
                              </w:rPr>
                              <w:drawing>
                                <wp:inline distT="0" distB="0" distL="0" distR="0" wp14:anchorId="44B0E804" wp14:editId="51C1B2E6">
                                  <wp:extent cx="471805" cy="520794"/>
                                  <wp:effectExtent l="0" t="0" r="0" b="0"/>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0">
                                            <a:extLst>
                                              <a:ext uri="{BEBA8EAE-BF5A-486C-A8C5-ECC9F3942E4B}">
                                                <a14:imgProps xmlns:a14="http://schemas.microsoft.com/office/drawing/2010/main">
                                                  <a14:imgLayer>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527444" cy="582210"/>
                                          </a:xfrm>
                                          <a:prstGeom prst="rect">
                                            <a:avLst/>
                                          </a:prstGeom>
                                        </pic:spPr>
                                      </pic:pic>
                                    </a:graphicData>
                                  </a:graphic>
                                </wp:inline>
                              </w:drawing>
                            </w:r>
                            <w:r>
                              <w:rPr>
                                <w:noProof/>
                                <w:color w:val="EFE9E3"/>
                                <w:sz w:val="28"/>
                                <w:lang w:eastAsia="en-AU"/>
                              </w:rPr>
                              <w:drawing>
                                <wp:inline distT="0" distB="0" distL="0" distR="0" wp14:anchorId="0EF90C68" wp14:editId="035DA603">
                                  <wp:extent cx="371053" cy="525657"/>
                                  <wp:effectExtent l="0" t="0" r="0" b="0"/>
                                  <wp:docPr id="74" name="Picture 74" descr="A picture containing text, weapon, brass knuck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eapon, brass knucks,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5431" cy="5460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25B2A9B" id="_x0000_t202" coordsize="21600,21600" o:spt="202" path="m,l,21600r21600,l21600,xe">
                <v:stroke joinstyle="miter"/>
                <v:path gradientshapeok="t" o:connecttype="rect"/>
              </v:shapetype>
              <v:shape id="Text Box 59" o:spid="_x0000_s1026" type="#_x0000_t202" style="position:absolute;margin-left:-108.25pt;margin-top:33.4pt;width:597.1pt;height:224.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" fillcolor="#272727 [2749]" stroked="f">
                <v:textbox>
                  <w:txbxContent>
                    <w:p w14:paraId="498706C3" w14:textId="77777777" w:rsidR="00446722" w:rsidRDefault="00446722" w:rsidP="00797685">
                      <w:pPr>
                        <w:ind w:left="426" w:right="179"/>
                        <w:rPr>
                          <w:sz w:val="28"/>
                        </w:rPr>
                      </w:pPr>
                    </w:p>
                    <w:p w14:paraId="373DEF63" w14:textId="4FF6C8ED" w:rsidR="00446722" w:rsidRPr="0041733D" w:rsidRDefault="00446722" w:rsidP="00797685">
                      <w:pPr>
                        <w:ind w:left="426" w:right="179"/>
                        <w:rPr>
                          <w:color w:val="EFE9E3"/>
                          <w:sz w:val="28"/>
                        </w:rPr>
                      </w:pPr>
                      <w:r>
                        <w:rPr>
                          <w:color w:val="EFE9E3"/>
                          <w:sz w:val="28"/>
                        </w:rPr>
                        <w:t>2 Fraser Street Aireys Inlet Community Engagement</w:t>
                      </w:r>
                    </w:p>
                    <w:p w14:paraId="5E1577DD" w14:textId="77777777" w:rsidR="00446722" w:rsidRPr="007A3991" w:rsidRDefault="00446722" w:rsidP="00797685">
                      <w:pPr>
                        <w:spacing w:after="0"/>
                        <w:ind w:left="426" w:right="179"/>
                        <w:rPr>
                          <w:color w:val="EFE9E3"/>
                          <w:sz w:val="70"/>
                          <w:szCs w:val="70"/>
                        </w:rPr>
                      </w:pPr>
                      <w:r w:rsidRPr="007A3991">
                        <w:rPr>
                          <w:color w:val="EFE9E3"/>
                          <w:sz w:val="70"/>
                          <w:szCs w:val="70"/>
                        </w:rPr>
                        <w:t>Findings &amp; Recommendations Report</w:t>
                      </w:r>
                    </w:p>
                    <w:p w14:paraId="78A43D63" w14:textId="77777777" w:rsidR="00446722" w:rsidRPr="0041733D" w:rsidRDefault="00446722" w:rsidP="00797685">
                      <w:pPr>
                        <w:ind w:left="426" w:right="179"/>
                        <w:rPr>
                          <w:color w:val="EFE9E3"/>
                          <w:sz w:val="28"/>
                        </w:rPr>
                      </w:pPr>
                      <w:r w:rsidRPr="0041733D">
                        <w:rPr>
                          <w:color w:val="EFE9E3"/>
                          <w:sz w:val="28"/>
                        </w:rPr>
                        <w:t>Wayfarer Consulting</w:t>
                      </w:r>
                      <w:r>
                        <w:rPr>
                          <w:color w:val="EFE9E3"/>
                          <w:sz w:val="28"/>
                        </w:rPr>
                        <w:t xml:space="preserve"> + </w:t>
                      </w:r>
                      <w:r w:rsidRPr="0041733D">
                        <w:rPr>
                          <w:color w:val="EFE9E3"/>
                          <w:sz w:val="28"/>
                        </w:rPr>
                        <w:t>RedRoad Consulting</w:t>
                      </w:r>
                    </w:p>
                    <w:p w14:paraId="4FD3F294" w14:textId="77777777" w:rsidR="00446722" w:rsidRPr="0041733D" w:rsidRDefault="00446722" w:rsidP="00797685">
                      <w:pPr>
                        <w:ind w:left="426" w:right="179"/>
                        <w:rPr>
                          <w:color w:val="EFE9E3"/>
                          <w:sz w:val="28"/>
                        </w:rPr>
                      </w:pPr>
                      <w:r>
                        <w:rPr>
                          <w:color w:val="EFE9E3"/>
                          <w:sz w:val="28"/>
                        </w:rPr>
                        <w:t xml:space="preserve">www.wayfarerconsulting.com.au + </w:t>
                      </w:r>
                      <w:r w:rsidRPr="0041733D">
                        <w:rPr>
                          <w:color w:val="EFE9E3"/>
                          <w:sz w:val="28"/>
                        </w:rPr>
                        <w:t>www.redroad.com.au</w:t>
                      </w:r>
                    </w:p>
                    <w:p w14:paraId="110DFC19" w14:textId="77777777" w:rsidR="00446722" w:rsidRDefault="00446722" w:rsidP="00797685">
                      <w:pPr>
                        <w:ind w:left="426" w:right="179"/>
                        <w:rPr>
                          <w:color w:val="EFE9E3"/>
                          <w:sz w:val="28"/>
                        </w:rPr>
                      </w:pPr>
                      <w:r w:rsidRPr="0041733D">
                        <w:rPr>
                          <w:color w:val="EFE9E3"/>
                          <w:sz w:val="28"/>
                        </w:rPr>
                        <w:t>0434 418 876</w:t>
                      </w:r>
                      <w:r>
                        <w:rPr>
                          <w:color w:val="EFE9E3"/>
                          <w:sz w:val="28"/>
                        </w:rPr>
                        <w:t xml:space="preserve"> + </w:t>
                      </w:r>
                      <w:r w:rsidRPr="0041733D">
                        <w:rPr>
                          <w:color w:val="EFE9E3"/>
                          <w:sz w:val="28"/>
                        </w:rPr>
                        <w:t>0409 803 063</w:t>
                      </w:r>
                    </w:p>
                    <w:p w14:paraId="608D06E0" w14:textId="77777777" w:rsidR="00446722" w:rsidRPr="00313714" w:rsidRDefault="00446722" w:rsidP="00797685">
                      <w:pPr>
                        <w:ind w:left="284" w:right="179"/>
                        <w:rPr>
                          <w:color w:val="EFE9E3"/>
                          <w:sz w:val="16"/>
                        </w:rPr>
                      </w:pPr>
                    </w:p>
                    <w:p w14:paraId="1D4D9745" w14:textId="77777777" w:rsidR="00446722" w:rsidRPr="0041733D" w:rsidRDefault="00446722" w:rsidP="00797685">
                      <w:pPr>
                        <w:ind w:left="284" w:right="179"/>
                        <w:rPr>
                          <w:color w:val="EFE9E3"/>
                          <w:sz w:val="28"/>
                        </w:rPr>
                      </w:pPr>
                      <w:r>
                        <w:rPr>
                          <w:noProof/>
                          <w:color w:val="EFE9E3"/>
                          <w:sz w:val="28"/>
                        </w:rPr>
                        <w:drawing>
                          <wp:inline distT="0" distB="0" distL="0" distR="0" wp14:anchorId="44B0E804" wp14:editId="51C1B2E6">
                            <wp:extent cx="471805" cy="520794"/>
                            <wp:effectExtent l="0" t="0" r="0" b="0"/>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12">
                                      <a:extLst>
                                        <a:ext uri="{BEBA8EAE-BF5A-486C-A8C5-ECC9F3942E4B}">
                                          <a14:imgProps xmlns:a14="http://schemas.microsoft.com/office/drawing/2010/main">
                                            <a14:imgLayer>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527444" cy="582210"/>
                                    </a:xfrm>
                                    <a:prstGeom prst="rect">
                                      <a:avLst/>
                                    </a:prstGeom>
                                  </pic:spPr>
                                </pic:pic>
                              </a:graphicData>
                            </a:graphic>
                          </wp:inline>
                        </w:drawing>
                      </w:r>
                      <w:r>
                        <w:rPr>
                          <w:noProof/>
                          <w:color w:val="EFE9E3"/>
                          <w:sz w:val="28"/>
                        </w:rPr>
                        <w:drawing>
                          <wp:inline distT="0" distB="0" distL="0" distR="0" wp14:anchorId="0EF90C68" wp14:editId="035DA603">
                            <wp:extent cx="371053" cy="525657"/>
                            <wp:effectExtent l="0" t="0" r="0" b="0"/>
                            <wp:docPr id="74" name="Picture 74" descr="A picture containing text, weapon, brass knuck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eapon, brass knuck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5431" cy="5460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270B9F1" w14:textId="58B9B45E" w:rsidR="004F2353" w:rsidRPr="000B221C" w:rsidRDefault="004F2353" w:rsidP="00A6010F">
      <w:pPr>
        <w:rPr>
          <w:b/>
          <w:bCs/>
          <w:color w:val="686963" w:themeColor="accent1" w:themeShade="BF"/>
          <w:sz w:val="28"/>
          <w:szCs w:val="28"/>
        </w:rPr>
      </w:pPr>
    </w:p>
    <w:p w14:paraId="36D7D467" w14:textId="77BF4B91" w:rsidR="00E10487" w:rsidRPr="000B221C" w:rsidRDefault="004F2353" w:rsidP="00484066">
      <w:r w:rsidRPr="000B221C">
        <w:t xml:space="preserve">. </w:t>
      </w:r>
      <w:r w:rsidR="00E10487" w:rsidRPr="000B221C">
        <w:br w:type="page"/>
      </w:r>
    </w:p>
    <w:p w14:paraId="0C7521FA" w14:textId="410B91D2" w:rsidR="009548DE" w:rsidRPr="000B221C" w:rsidRDefault="009548DE" w:rsidP="009548DE"/>
    <w:p w14:paraId="73E6056B" w14:textId="32401005" w:rsidR="00014274" w:rsidRPr="000B221C" w:rsidRDefault="00014274" w:rsidP="009548DE"/>
    <w:p w14:paraId="5EB35E6A" w14:textId="60FA8D77" w:rsidR="00014274" w:rsidRPr="000B221C" w:rsidRDefault="00014274" w:rsidP="009548DE"/>
    <w:p w14:paraId="0711F782" w14:textId="3D135DB9" w:rsidR="00014274" w:rsidRPr="000B221C" w:rsidRDefault="00014274" w:rsidP="009548DE"/>
    <w:p w14:paraId="2AFF5168" w14:textId="46A2EB0B" w:rsidR="00014274" w:rsidRPr="000B221C" w:rsidRDefault="00014274" w:rsidP="009548DE"/>
    <w:p w14:paraId="731FD218" w14:textId="7D98834E" w:rsidR="00014274" w:rsidRPr="000B221C" w:rsidRDefault="00014274" w:rsidP="009548DE"/>
    <w:p w14:paraId="5EF250D4" w14:textId="6EC7B454" w:rsidR="00014274" w:rsidRPr="000B221C" w:rsidRDefault="00014274" w:rsidP="009548DE"/>
    <w:p w14:paraId="7E5DDE51" w14:textId="1D93044B" w:rsidR="00014274" w:rsidRPr="000B221C" w:rsidRDefault="00014274" w:rsidP="009548DE"/>
    <w:p w14:paraId="2C1877D5" w14:textId="3AD69EEB" w:rsidR="00014274" w:rsidRPr="000B221C" w:rsidRDefault="00014274" w:rsidP="009548DE"/>
    <w:p w14:paraId="569B7FD3" w14:textId="4122C6F9" w:rsidR="00014274" w:rsidRPr="000B221C" w:rsidRDefault="00014274" w:rsidP="009548DE"/>
    <w:p w14:paraId="6E381B37" w14:textId="67882CF0" w:rsidR="00014274" w:rsidRPr="000B221C" w:rsidRDefault="00014274" w:rsidP="009548DE"/>
    <w:p w14:paraId="6E30D1E5" w14:textId="4476F1CA" w:rsidR="00014274" w:rsidRPr="000B221C" w:rsidRDefault="00014274" w:rsidP="009548DE"/>
    <w:p w14:paraId="22269B71" w14:textId="0057EBF5" w:rsidR="00014274" w:rsidRDefault="00014274" w:rsidP="009548DE"/>
    <w:p w14:paraId="242EB755" w14:textId="2F3BF313" w:rsidR="00631CB1" w:rsidRDefault="00631CB1" w:rsidP="009548DE"/>
    <w:p w14:paraId="29E8E669" w14:textId="587A177C" w:rsidR="00631CB1" w:rsidRDefault="00631CB1" w:rsidP="009548DE"/>
    <w:p w14:paraId="5EE3D460" w14:textId="50182C9F" w:rsidR="00FA3EC7" w:rsidRDefault="00FA3EC7" w:rsidP="009548DE"/>
    <w:p w14:paraId="4A74BB5C" w14:textId="7B448BF7" w:rsidR="00FA3EC7" w:rsidRDefault="00FA3EC7" w:rsidP="009548DE"/>
    <w:p w14:paraId="0FBA70E1" w14:textId="7E891BCF" w:rsidR="00FA3EC7" w:rsidRDefault="00FA3EC7" w:rsidP="009548DE"/>
    <w:p w14:paraId="6CFCDD9E" w14:textId="77777777" w:rsidR="00FA3EC7" w:rsidRDefault="00FA3EC7" w:rsidP="009548DE"/>
    <w:p w14:paraId="71B72722" w14:textId="77777777" w:rsidR="00FA3EC7" w:rsidRDefault="00FA3EC7" w:rsidP="009548DE"/>
    <w:p w14:paraId="3C405AA1" w14:textId="77777777" w:rsidR="00631CB1" w:rsidRPr="000B221C" w:rsidRDefault="00631CB1" w:rsidP="00631CB1">
      <w:pPr>
        <w:pStyle w:val="Heading1"/>
        <w:ind w:left="0"/>
        <w:rPr>
          <w:rFonts w:asciiTheme="minorHAnsi" w:hAnsiTheme="minorHAnsi"/>
        </w:rPr>
      </w:pPr>
      <w:bookmarkStart w:id="2" w:name="_Toc120541305"/>
      <w:r w:rsidRPr="000B221C">
        <w:rPr>
          <w:rFonts w:asciiTheme="minorHAnsi" w:hAnsiTheme="minorHAnsi"/>
        </w:rPr>
        <w:t>Authorship &amp; acknowledgements</w:t>
      </w:r>
      <w:bookmarkEnd w:id="2"/>
    </w:p>
    <w:p w14:paraId="0BE1A6DC" w14:textId="77777777" w:rsidR="00631CB1" w:rsidRPr="000B221C" w:rsidRDefault="00631CB1" w:rsidP="00631CB1">
      <w:pPr>
        <w:spacing w:after="0"/>
      </w:pPr>
    </w:p>
    <w:p w14:paraId="0AD6ACD0" w14:textId="2126D6AF" w:rsidR="00631CB1" w:rsidRPr="000B221C" w:rsidRDefault="00631CB1" w:rsidP="00631CB1">
      <w:pPr>
        <w:spacing w:line="276" w:lineRule="auto"/>
        <w:jc w:val="both"/>
      </w:pPr>
      <w:r w:rsidRPr="000B221C">
        <w:t>This Findings &amp; Recommendations Report was written by Dr Andrea Cook, Director of RedRoad Consulting</w:t>
      </w:r>
      <w:r>
        <w:t xml:space="preserve"> and Ms Helen Jennings, Director of Wayfarer Consulting</w:t>
      </w:r>
      <w:r w:rsidRPr="000B221C">
        <w:t xml:space="preserve">, </w:t>
      </w:r>
      <w:r w:rsidR="00FA3EC7">
        <w:t>We acknowledge</w:t>
      </w:r>
      <w:r w:rsidRPr="000B221C">
        <w:t xml:space="preserve"> the generous support of many </w:t>
      </w:r>
      <w:r>
        <w:t>Surf Coast Shire</w:t>
      </w:r>
      <w:r w:rsidRPr="000B221C">
        <w:t xml:space="preserve"> officers</w:t>
      </w:r>
      <w:r>
        <w:t xml:space="preserve">, subject </w:t>
      </w:r>
      <w:r w:rsidR="00FA3EC7">
        <w:t xml:space="preserve">experts, </w:t>
      </w:r>
      <w:r w:rsidR="00FA3EC7" w:rsidRPr="000B221C">
        <w:t>facilitators</w:t>
      </w:r>
      <w:r>
        <w:t xml:space="preserve"> and community members</w:t>
      </w:r>
      <w:r w:rsidRPr="000B221C">
        <w:t>, knowing this process and this Report simply couldn’t have happened without them.</w:t>
      </w:r>
    </w:p>
    <w:p w14:paraId="0D537840" w14:textId="77E61AD5" w:rsidR="00FA3EC7" w:rsidRPr="000B221C" w:rsidRDefault="00631CB1" w:rsidP="00631CB1">
      <w:pPr>
        <w:spacing w:line="276" w:lineRule="auto"/>
        <w:jc w:val="both"/>
      </w:pPr>
      <w:r w:rsidRPr="000B221C">
        <w:t xml:space="preserve">We </w:t>
      </w:r>
      <w:r w:rsidR="00FA3EC7">
        <w:t xml:space="preserve">also acknowledge </w:t>
      </w:r>
      <w:r w:rsidRPr="000B221C">
        <w:t>the</w:t>
      </w:r>
      <w:r w:rsidR="00FA3EC7">
        <w:t xml:space="preserve"> Wadawurrung, Gulidjan and Gadubanud</w:t>
      </w:r>
      <w:r w:rsidRPr="000B221C">
        <w:t xml:space="preserve"> </w:t>
      </w:r>
      <w:r w:rsidR="00FA3EC7">
        <w:t xml:space="preserve">Peoples (in the Eastern Marr/Surf Coast Shire) and the </w:t>
      </w:r>
      <w:r w:rsidRPr="000B221C">
        <w:t xml:space="preserve">Wurundjeri Woi Wurrung </w:t>
      </w:r>
      <w:r w:rsidR="00FA3EC7">
        <w:t>(in Naarm/Melbourne)</w:t>
      </w:r>
      <w:r w:rsidRPr="000B221C">
        <w:t xml:space="preserve">. We recognise their cultures, histories, diversity and deep connection to this land and pay our respects to their Elders past, present and emerging. </w:t>
      </w:r>
    </w:p>
    <w:p w14:paraId="15613E0E" w14:textId="77777777" w:rsidR="00FA3EC7" w:rsidRDefault="00FA3EC7" w:rsidP="00FA3EC7">
      <w:pPr>
        <w:spacing w:line="276" w:lineRule="auto"/>
        <w:jc w:val="both"/>
      </w:pPr>
    </w:p>
    <w:p w14:paraId="4CBA5C90" w14:textId="10446CDE" w:rsidR="00014274" w:rsidRPr="00E46B77" w:rsidRDefault="00FA3EC7" w:rsidP="00FA3EC7">
      <w:pPr>
        <w:spacing w:line="276" w:lineRule="auto"/>
        <w:jc w:val="both"/>
        <w:rPr>
          <w:b/>
          <w:bCs/>
        </w:rPr>
      </w:pPr>
      <w:r w:rsidRPr="00E46B77">
        <w:rPr>
          <w:b/>
          <w:bCs/>
        </w:rPr>
        <w:t>November</w:t>
      </w:r>
      <w:r w:rsidR="006E3BAB" w:rsidRPr="00E46B77">
        <w:rPr>
          <w:b/>
          <w:bCs/>
        </w:rPr>
        <w:t xml:space="preserve"> 2022</w:t>
      </w:r>
    </w:p>
    <w:p w14:paraId="79EC7BD7" w14:textId="77777777" w:rsidR="00631CB1" w:rsidRDefault="00631CB1">
      <w:pPr>
        <w:spacing w:after="0"/>
        <w:rPr>
          <w:rFonts w:eastAsiaTheme="majorEastAsia" w:cstheme="majorBidi"/>
          <w:b/>
          <w:color w:val="686963" w:themeColor="accent1" w:themeShade="BF"/>
          <w:sz w:val="48"/>
          <w:szCs w:val="44"/>
        </w:rPr>
      </w:pPr>
      <w:bookmarkStart w:id="3" w:name="_Toc52545052"/>
      <w:bookmarkStart w:id="4" w:name="_Toc82787967"/>
      <w:r>
        <w:br w:type="page"/>
      </w:r>
    </w:p>
    <w:p w14:paraId="0BB37BE5" w14:textId="0DC5D797" w:rsidR="000A036A" w:rsidRPr="000A036A" w:rsidRDefault="000A036A" w:rsidP="00CA555B">
      <w:pPr>
        <w:pStyle w:val="Heading1"/>
        <w:spacing w:before="120" w:after="120"/>
        <w:ind w:left="0"/>
        <w:rPr>
          <w:rFonts w:asciiTheme="minorHAnsi" w:hAnsiTheme="minorHAnsi"/>
        </w:rPr>
      </w:pPr>
      <w:bookmarkStart w:id="5" w:name="_Toc120541306"/>
      <w:r w:rsidRPr="000A036A">
        <w:rPr>
          <w:rFonts w:asciiTheme="minorHAnsi" w:hAnsiTheme="minorHAnsi"/>
        </w:rPr>
        <w:lastRenderedPageBreak/>
        <w:t>Definitions</w:t>
      </w:r>
      <w:bookmarkEnd w:id="3"/>
      <w:bookmarkEnd w:id="5"/>
    </w:p>
    <w:tbl>
      <w:tblPr>
        <w:tblStyle w:val="ListTable1Light-Accent1"/>
        <w:tblW w:w="8364" w:type="dxa"/>
        <w:tblLook w:val="04A0" w:firstRow="1" w:lastRow="0" w:firstColumn="1" w:lastColumn="0" w:noHBand="0" w:noVBand="1"/>
      </w:tblPr>
      <w:tblGrid>
        <w:gridCol w:w="1985"/>
        <w:gridCol w:w="6379"/>
      </w:tblGrid>
      <w:tr w:rsidR="00CA555B" w:rsidRPr="000A036A" w14:paraId="3B9FBA3B" w14:textId="77777777" w:rsidTr="00CA5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8E8E6" w:themeFill="accent1" w:themeFillTint="33"/>
          </w:tcPr>
          <w:p w14:paraId="7FA4B2EA"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Term</w:t>
            </w:r>
          </w:p>
        </w:tc>
        <w:tc>
          <w:tcPr>
            <w:tcW w:w="6379" w:type="dxa"/>
            <w:shd w:val="clear" w:color="auto" w:fill="E8E8E6" w:themeFill="accent1" w:themeFillTint="33"/>
          </w:tcPr>
          <w:p w14:paraId="6C70BA15"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Definition</w:t>
            </w:r>
          </w:p>
        </w:tc>
      </w:tr>
      <w:tr w:rsidR="00CA555B" w:rsidRPr="000A036A" w14:paraId="2049AB4B" w14:textId="77777777" w:rsidTr="00CA5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ABAB6" w:themeColor="accent1" w:themeTint="99"/>
              <w:bottom w:val="single" w:sz="4" w:space="0" w:color="365F91"/>
              <w:right w:val="single" w:sz="4" w:space="0" w:color="365F91"/>
            </w:tcBorders>
            <w:shd w:val="clear" w:color="auto" w:fill="auto"/>
          </w:tcPr>
          <w:p w14:paraId="79B833FC"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Affordable housing</w:t>
            </w:r>
          </w:p>
        </w:tc>
        <w:tc>
          <w:tcPr>
            <w:tcW w:w="6379" w:type="dxa"/>
            <w:tcBorders>
              <w:top w:val="single" w:sz="4" w:space="0" w:color="BABAB6" w:themeColor="accent1" w:themeTint="99"/>
              <w:left w:val="single" w:sz="4" w:space="0" w:color="365F91"/>
              <w:bottom w:val="single" w:sz="4" w:space="0" w:color="365F91"/>
            </w:tcBorders>
            <w:shd w:val="clear" w:color="auto" w:fill="auto"/>
          </w:tcPr>
          <w:p w14:paraId="2AAF407C"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 xml:space="preserve">Housing, including social housing, that is appropriate for the housing needs of very low, low and moderate-income households (as set by the </w:t>
            </w:r>
            <w:r w:rsidRPr="000A036A">
              <w:rPr>
                <w:rFonts w:asciiTheme="minorHAnsi" w:hAnsiTheme="minorHAnsi"/>
                <w:i/>
                <w:iCs/>
                <w:sz w:val="24"/>
                <w:szCs w:val="24"/>
                <w:bdr w:val="none" w:sz="0" w:space="0" w:color="auto"/>
                <w:lang w:eastAsia="en-US"/>
              </w:rPr>
              <w:t>Victorian Planning and Environment Act 1987</w:t>
            </w:r>
            <w:r w:rsidRPr="000A036A">
              <w:rPr>
                <w:rFonts w:asciiTheme="minorHAnsi" w:hAnsiTheme="minorHAnsi"/>
                <w:sz w:val="24"/>
                <w:szCs w:val="24"/>
                <w:bdr w:val="none" w:sz="0" w:space="0" w:color="auto"/>
                <w:lang w:eastAsia="en-US"/>
              </w:rPr>
              <w:t>). Affordable housing rent is defined as/capped at 30% of tenants’ incomes.</w:t>
            </w:r>
          </w:p>
        </w:tc>
      </w:tr>
      <w:tr w:rsidR="00CA555B" w:rsidRPr="000A036A" w14:paraId="5D288526" w14:textId="77777777" w:rsidTr="00CA555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7991094F"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Community housing</w:t>
            </w:r>
          </w:p>
        </w:tc>
        <w:tc>
          <w:tcPr>
            <w:tcW w:w="6379" w:type="dxa"/>
            <w:tcBorders>
              <w:top w:val="single" w:sz="4" w:space="0" w:color="365F91"/>
              <w:left w:val="single" w:sz="4" w:space="0" w:color="365F91"/>
              <w:bottom w:val="single" w:sz="4" w:space="0" w:color="365F91"/>
            </w:tcBorders>
            <w:shd w:val="clear" w:color="auto" w:fill="auto"/>
          </w:tcPr>
          <w:p w14:paraId="4C1F05A6"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Affordable Housing managed by not-for-profit organisations.</w:t>
            </w:r>
          </w:p>
        </w:tc>
      </w:tr>
      <w:tr w:rsidR="00CA555B" w:rsidRPr="000A036A" w14:paraId="77265C98" w14:textId="77777777" w:rsidTr="00CA5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5B495D54" w14:textId="02C0FABA"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Housing provider</w:t>
            </w:r>
          </w:p>
        </w:tc>
        <w:tc>
          <w:tcPr>
            <w:tcW w:w="6379" w:type="dxa"/>
            <w:tcBorders>
              <w:top w:val="single" w:sz="4" w:space="0" w:color="365F91"/>
              <w:left w:val="single" w:sz="4" w:space="0" w:color="365F91"/>
              <w:bottom w:val="single" w:sz="4" w:space="0" w:color="365F91"/>
            </w:tcBorders>
            <w:shd w:val="clear" w:color="auto" w:fill="auto"/>
          </w:tcPr>
          <w:p w14:paraId="288E5382"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 xml:space="preserve">A registered housing agency that owns and manages community housing on smaller (provider) or larger (authority) scale. </w:t>
            </w:r>
          </w:p>
        </w:tc>
      </w:tr>
      <w:tr w:rsidR="00CA555B" w:rsidRPr="000A036A" w14:paraId="5FB01A83" w14:textId="77777777" w:rsidTr="00CA555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15BB202B"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Housing stress</w:t>
            </w:r>
          </w:p>
        </w:tc>
        <w:tc>
          <w:tcPr>
            <w:tcW w:w="6379" w:type="dxa"/>
            <w:tcBorders>
              <w:top w:val="single" w:sz="4" w:space="0" w:color="365F91"/>
              <w:left w:val="single" w:sz="4" w:space="0" w:color="365F91"/>
              <w:bottom w:val="single" w:sz="4" w:space="0" w:color="365F91"/>
            </w:tcBorders>
            <w:shd w:val="clear" w:color="auto" w:fill="auto"/>
          </w:tcPr>
          <w:p w14:paraId="46CDC94B"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The housing cost burden, particularly for households in the lowest 40 per cent of incomes, who are paying more than 30 per cent of gross household income on housing rental or mortgage repayments.</w:t>
            </w:r>
          </w:p>
        </w:tc>
      </w:tr>
      <w:tr w:rsidR="00CA555B" w:rsidRPr="000A036A" w14:paraId="6002DF95" w14:textId="77777777" w:rsidTr="00CA5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01F5EC62"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Homelessness</w:t>
            </w:r>
          </w:p>
        </w:tc>
        <w:tc>
          <w:tcPr>
            <w:tcW w:w="6379" w:type="dxa"/>
            <w:tcBorders>
              <w:top w:val="single" w:sz="4" w:space="0" w:color="365F91"/>
              <w:left w:val="single" w:sz="4" w:space="0" w:color="365F91"/>
              <w:bottom w:val="single" w:sz="4" w:space="0" w:color="365F91"/>
            </w:tcBorders>
            <w:shd w:val="clear" w:color="auto" w:fill="auto"/>
          </w:tcPr>
          <w:p w14:paraId="527A2871"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a person is homeless when their current living arrangement:</w:t>
            </w:r>
          </w:p>
          <w:p w14:paraId="336E63C6" w14:textId="77777777" w:rsidR="000A036A" w:rsidRPr="000A036A" w:rsidRDefault="000A036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is in a dwelling that is inadequate to meet their needs</w:t>
            </w:r>
          </w:p>
          <w:p w14:paraId="2CF682EA" w14:textId="77777777" w:rsidR="000A036A" w:rsidRPr="000A036A" w:rsidRDefault="000A036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 xml:space="preserve">has no tenure, or if their initial tenure is short and not extendable; or </w:t>
            </w:r>
          </w:p>
          <w:p w14:paraId="080918A3" w14:textId="77777777" w:rsidR="000A036A" w:rsidRPr="000A036A" w:rsidRDefault="000A036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does not allow control of/access to space for social relations.</w:t>
            </w:r>
          </w:p>
        </w:tc>
      </w:tr>
      <w:tr w:rsidR="00CA555B" w:rsidRPr="000A036A" w14:paraId="04D591B7" w14:textId="77777777" w:rsidTr="00CA555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69484413"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Public housing</w:t>
            </w:r>
          </w:p>
        </w:tc>
        <w:tc>
          <w:tcPr>
            <w:tcW w:w="6379" w:type="dxa"/>
            <w:tcBorders>
              <w:top w:val="single" w:sz="4" w:space="0" w:color="365F91"/>
              <w:left w:val="single" w:sz="4" w:space="0" w:color="365F91"/>
              <w:bottom w:val="single" w:sz="4" w:space="0" w:color="365F91"/>
            </w:tcBorders>
            <w:shd w:val="clear" w:color="auto" w:fill="auto"/>
          </w:tcPr>
          <w:p w14:paraId="14686ACA"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Social housing that is owned and/or managed by the Victorian Government.</w:t>
            </w:r>
          </w:p>
        </w:tc>
      </w:tr>
      <w:tr w:rsidR="00CA555B" w:rsidRPr="000A036A" w14:paraId="37940FBE" w14:textId="77777777" w:rsidTr="00CA5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bottom w:val="single" w:sz="4" w:space="0" w:color="365F91"/>
              <w:right w:val="single" w:sz="4" w:space="0" w:color="365F91"/>
            </w:tcBorders>
            <w:shd w:val="clear" w:color="auto" w:fill="auto"/>
          </w:tcPr>
          <w:p w14:paraId="1043D427"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Registered housing agency</w:t>
            </w:r>
          </w:p>
        </w:tc>
        <w:tc>
          <w:tcPr>
            <w:tcW w:w="6379" w:type="dxa"/>
            <w:tcBorders>
              <w:top w:val="single" w:sz="4" w:space="0" w:color="365F91"/>
              <w:left w:val="single" w:sz="4" w:space="0" w:color="365F91"/>
              <w:bottom w:val="single" w:sz="4" w:space="0" w:color="365F91"/>
            </w:tcBorders>
            <w:shd w:val="clear" w:color="auto" w:fill="auto"/>
          </w:tcPr>
          <w:p w14:paraId="152E9843"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 xml:space="preserve">A rental housing agency, registered under Part VIII of the </w:t>
            </w:r>
            <w:r w:rsidRPr="000A036A">
              <w:rPr>
                <w:rFonts w:asciiTheme="minorHAnsi" w:hAnsiTheme="minorHAnsi"/>
                <w:i/>
                <w:iCs/>
                <w:sz w:val="24"/>
                <w:szCs w:val="24"/>
                <w:bdr w:val="none" w:sz="0" w:space="0" w:color="auto"/>
                <w:lang w:eastAsia="en-US"/>
              </w:rPr>
              <w:t>Housing Act 1983</w:t>
            </w:r>
            <w:r w:rsidRPr="000A036A">
              <w:rPr>
                <w:rFonts w:asciiTheme="minorHAnsi" w:hAnsiTheme="minorHAnsi"/>
                <w:sz w:val="24"/>
                <w:szCs w:val="24"/>
                <w:bdr w:val="none" w:sz="0" w:space="0" w:color="auto"/>
                <w:lang w:eastAsia="en-US"/>
              </w:rPr>
              <w:t xml:space="preserve"> and subject to regulation overseen by the Victorian Housing Registrar.</w:t>
            </w:r>
          </w:p>
        </w:tc>
      </w:tr>
      <w:tr w:rsidR="00CA555B" w:rsidRPr="000A036A" w14:paraId="0053B139" w14:textId="77777777" w:rsidTr="00CA555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365F91"/>
              <w:right w:val="single" w:sz="4" w:space="0" w:color="365F91"/>
            </w:tcBorders>
            <w:shd w:val="clear" w:color="auto" w:fill="auto"/>
          </w:tcPr>
          <w:p w14:paraId="09DE59EF"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Social housing</w:t>
            </w:r>
          </w:p>
        </w:tc>
        <w:tc>
          <w:tcPr>
            <w:tcW w:w="6379" w:type="dxa"/>
            <w:tcBorders>
              <w:top w:val="single" w:sz="4" w:space="0" w:color="365F91"/>
              <w:left w:val="single" w:sz="4" w:space="0" w:color="365F91"/>
            </w:tcBorders>
            <w:shd w:val="clear" w:color="auto" w:fill="auto"/>
          </w:tcPr>
          <w:p w14:paraId="322CEB82" w14:textId="77777777" w:rsidR="000A036A" w:rsidRPr="000A036A" w:rsidRDefault="000A036A" w:rsidP="000A03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bdr w:val="none" w:sz="0" w:space="0" w:color="auto"/>
                <w:lang w:eastAsia="en-US"/>
              </w:rPr>
            </w:pPr>
            <w:r w:rsidRPr="000A036A">
              <w:rPr>
                <w:rFonts w:asciiTheme="minorHAnsi" w:hAnsiTheme="minorHAnsi"/>
                <w:sz w:val="24"/>
                <w:szCs w:val="24"/>
                <w:bdr w:val="none" w:sz="0" w:space="0" w:color="auto"/>
                <w:lang w:eastAsia="en-US"/>
              </w:rPr>
              <w:t>Public housing (owned/managed by the Victorian State government) and housing owned, controlled or managed by a participating registered agency. People on very low to moderate incomes and people living with disability are eligible for Social Housing. Rent is capped at 30% of household income.</w:t>
            </w:r>
          </w:p>
        </w:tc>
      </w:tr>
    </w:tbl>
    <w:p w14:paraId="38AB0EBB" w14:textId="18339A93" w:rsidR="000A036A" w:rsidRPr="009D7940" w:rsidRDefault="00CA555B" w:rsidP="00CA555B">
      <w:pPr>
        <w:spacing w:line="276" w:lineRule="auto"/>
        <w:jc w:val="right"/>
        <w:rPr>
          <w:sz w:val="20"/>
          <w:szCs w:val="20"/>
        </w:rPr>
      </w:pPr>
      <w:r w:rsidRPr="009D7940">
        <w:rPr>
          <w:sz w:val="20"/>
          <w:szCs w:val="20"/>
        </w:rPr>
        <w:t>(source: adapted from Hornby &amp; Co. 2020)</w:t>
      </w:r>
      <w:r w:rsidR="000A036A" w:rsidRPr="009D7940">
        <w:rPr>
          <w:sz w:val="20"/>
          <w:szCs w:val="20"/>
        </w:rPr>
        <w:br w:type="page"/>
      </w:r>
    </w:p>
    <w:p w14:paraId="10FC4A57" w14:textId="50647360" w:rsidR="00A6010F" w:rsidRPr="000B221C" w:rsidRDefault="00433139" w:rsidP="00BA1A99">
      <w:pPr>
        <w:pStyle w:val="Heading1"/>
        <w:ind w:left="-142"/>
        <w:rPr>
          <w:rFonts w:asciiTheme="minorHAnsi" w:hAnsiTheme="minorHAnsi"/>
          <w:sz w:val="36"/>
          <w:szCs w:val="36"/>
        </w:rPr>
      </w:pPr>
      <w:bookmarkStart w:id="6" w:name="_Toc120541307"/>
      <w:r w:rsidRPr="000B221C">
        <w:rPr>
          <w:rFonts w:asciiTheme="minorHAnsi" w:hAnsiTheme="minorHAnsi"/>
        </w:rPr>
        <w:lastRenderedPageBreak/>
        <w:t>Contents</w:t>
      </w:r>
      <w:bookmarkEnd w:id="4"/>
      <w:bookmarkEnd w:id="6"/>
    </w:p>
    <w:p w14:paraId="39BC93B1" w14:textId="77777777" w:rsidR="001242D3" w:rsidRPr="000B221C" w:rsidRDefault="001242D3" w:rsidP="00A6010F"/>
    <w:p w14:paraId="78D92D61" w14:textId="341B6991" w:rsidR="00446722" w:rsidRDefault="00433139">
      <w:pPr>
        <w:pStyle w:val="TOC1"/>
        <w:rPr>
          <w:rFonts w:eastAsiaTheme="minorEastAsia" w:cstheme="minorBidi"/>
          <w:b w:val="0"/>
          <w:noProof/>
          <w:color w:val="auto"/>
          <w:sz w:val="24"/>
        </w:rPr>
      </w:pPr>
      <w:r w:rsidRPr="000B221C">
        <w:fldChar w:fldCharType="begin"/>
      </w:r>
      <w:r w:rsidRPr="000B221C">
        <w:instrText xml:space="preserve"> TOC \o "1-3" \h \z \u </w:instrText>
      </w:r>
      <w:r w:rsidRPr="000B221C">
        <w:fldChar w:fldCharType="separate"/>
      </w:r>
      <w:hyperlink w:anchor="_Toc120541305" w:history="1">
        <w:r w:rsidR="00446722" w:rsidRPr="00857C8C">
          <w:rPr>
            <w:rStyle w:val="Hyperlink"/>
            <w:noProof/>
          </w:rPr>
          <w:t>Authorship &amp; acknowledgements</w:t>
        </w:r>
        <w:r w:rsidR="00446722">
          <w:rPr>
            <w:noProof/>
            <w:webHidden/>
          </w:rPr>
          <w:tab/>
        </w:r>
        <w:r w:rsidR="00446722">
          <w:rPr>
            <w:noProof/>
            <w:webHidden/>
          </w:rPr>
          <w:fldChar w:fldCharType="begin"/>
        </w:r>
        <w:r w:rsidR="00446722">
          <w:rPr>
            <w:noProof/>
            <w:webHidden/>
          </w:rPr>
          <w:instrText xml:space="preserve"> PAGEREF _Toc120541305 \h </w:instrText>
        </w:r>
        <w:r w:rsidR="00446722">
          <w:rPr>
            <w:noProof/>
            <w:webHidden/>
          </w:rPr>
        </w:r>
        <w:r w:rsidR="00446722">
          <w:rPr>
            <w:noProof/>
            <w:webHidden/>
          </w:rPr>
          <w:fldChar w:fldCharType="separate"/>
        </w:r>
        <w:r w:rsidR="00446722">
          <w:rPr>
            <w:noProof/>
            <w:webHidden/>
          </w:rPr>
          <w:t>ii</w:t>
        </w:r>
        <w:r w:rsidR="00446722">
          <w:rPr>
            <w:noProof/>
            <w:webHidden/>
          </w:rPr>
          <w:fldChar w:fldCharType="end"/>
        </w:r>
      </w:hyperlink>
    </w:p>
    <w:p w14:paraId="3EAEDA0D" w14:textId="73F6FFDE" w:rsidR="00446722" w:rsidRDefault="00F070A3">
      <w:pPr>
        <w:pStyle w:val="TOC1"/>
        <w:rPr>
          <w:rFonts w:eastAsiaTheme="minorEastAsia" w:cstheme="minorBidi"/>
          <w:b w:val="0"/>
          <w:noProof/>
          <w:color w:val="auto"/>
          <w:sz w:val="24"/>
        </w:rPr>
      </w:pPr>
      <w:hyperlink w:anchor="_Toc120541306" w:history="1">
        <w:r w:rsidR="00446722" w:rsidRPr="00857C8C">
          <w:rPr>
            <w:rStyle w:val="Hyperlink"/>
            <w:noProof/>
          </w:rPr>
          <w:t>Definitions</w:t>
        </w:r>
        <w:r w:rsidR="00446722">
          <w:rPr>
            <w:noProof/>
            <w:webHidden/>
          </w:rPr>
          <w:tab/>
        </w:r>
        <w:r w:rsidR="00446722">
          <w:rPr>
            <w:noProof/>
            <w:webHidden/>
          </w:rPr>
          <w:fldChar w:fldCharType="begin"/>
        </w:r>
        <w:r w:rsidR="00446722">
          <w:rPr>
            <w:noProof/>
            <w:webHidden/>
          </w:rPr>
          <w:instrText xml:space="preserve"> PAGEREF _Toc120541306 \h </w:instrText>
        </w:r>
        <w:r w:rsidR="00446722">
          <w:rPr>
            <w:noProof/>
            <w:webHidden/>
          </w:rPr>
        </w:r>
        <w:r w:rsidR="00446722">
          <w:rPr>
            <w:noProof/>
            <w:webHidden/>
          </w:rPr>
          <w:fldChar w:fldCharType="separate"/>
        </w:r>
        <w:r w:rsidR="00446722">
          <w:rPr>
            <w:noProof/>
            <w:webHidden/>
          </w:rPr>
          <w:t>iii</w:t>
        </w:r>
        <w:r w:rsidR="00446722">
          <w:rPr>
            <w:noProof/>
            <w:webHidden/>
          </w:rPr>
          <w:fldChar w:fldCharType="end"/>
        </w:r>
      </w:hyperlink>
    </w:p>
    <w:p w14:paraId="54EFE948" w14:textId="36774596" w:rsidR="00446722" w:rsidRDefault="00F070A3">
      <w:pPr>
        <w:pStyle w:val="TOC1"/>
        <w:rPr>
          <w:rFonts w:eastAsiaTheme="minorEastAsia" w:cstheme="minorBidi"/>
          <w:b w:val="0"/>
          <w:noProof/>
          <w:color w:val="auto"/>
          <w:sz w:val="24"/>
        </w:rPr>
      </w:pPr>
      <w:hyperlink w:anchor="_Toc120541307" w:history="1">
        <w:r w:rsidR="00446722" w:rsidRPr="00857C8C">
          <w:rPr>
            <w:rStyle w:val="Hyperlink"/>
            <w:noProof/>
          </w:rPr>
          <w:t>Contents</w:t>
        </w:r>
        <w:r w:rsidR="00446722">
          <w:rPr>
            <w:noProof/>
            <w:webHidden/>
          </w:rPr>
          <w:tab/>
        </w:r>
        <w:r w:rsidR="00446722">
          <w:rPr>
            <w:noProof/>
            <w:webHidden/>
          </w:rPr>
          <w:fldChar w:fldCharType="begin"/>
        </w:r>
        <w:r w:rsidR="00446722">
          <w:rPr>
            <w:noProof/>
            <w:webHidden/>
          </w:rPr>
          <w:instrText xml:space="preserve"> PAGEREF _Toc120541307 \h </w:instrText>
        </w:r>
        <w:r w:rsidR="00446722">
          <w:rPr>
            <w:noProof/>
            <w:webHidden/>
          </w:rPr>
        </w:r>
        <w:r w:rsidR="00446722">
          <w:rPr>
            <w:noProof/>
            <w:webHidden/>
          </w:rPr>
          <w:fldChar w:fldCharType="separate"/>
        </w:r>
        <w:r w:rsidR="00446722">
          <w:rPr>
            <w:noProof/>
            <w:webHidden/>
          </w:rPr>
          <w:t>iv</w:t>
        </w:r>
        <w:r w:rsidR="00446722">
          <w:rPr>
            <w:noProof/>
            <w:webHidden/>
          </w:rPr>
          <w:fldChar w:fldCharType="end"/>
        </w:r>
      </w:hyperlink>
    </w:p>
    <w:p w14:paraId="12D550B7" w14:textId="4B1598D4" w:rsidR="00446722" w:rsidRDefault="00F070A3">
      <w:pPr>
        <w:pStyle w:val="TOC1"/>
        <w:rPr>
          <w:rFonts w:eastAsiaTheme="minorEastAsia" w:cstheme="minorBidi"/>
          <w:b w:val="0"/>
          <w:noProof/>
          <w:color w:val="auto"/>
          <w:sz w:val="24"/>
        </w:rPr>
      </w:pPr>
      <w:hyperlink w:anchor="_Toc120541308" w:history="1">
        <w:r w:rsidR="00446722" w:rsidRPr="00857C8C">
          <w:rPr>
            <w:rStyle w:val="Hyperlink"/>
            <w:noProof/>
          </w:rPr>
          <w:t>Introduction &amp; Background</w:t>
        </w:r>
        <w:r w:rsidR="00446722">
          <w:rPr>
            <w:noProof/>
            <w:webHidden/>
          </w:rPr>
          <w:tab/>
        </w:r>
        <w:r w:rsidR="00446722">
          <w:rPr>
            <w:noProof/>
            <w:webHidden/>
          </w:rPr>
          <w:fldChar w:fldCharType="begin"/>
        </w:r>
        <w:r w:rsidR="00446722">
          <w:rPr>
            <w:noProof/>
            <w:webHidden/>
          </w:rPr>
          <w:instrText xml:space="preserve"> PAGEREF _Toc120541308 \h </w:instrText>
        </w:r>
        <w:r w:rsidR="00446722">
          <w:rPr>
            <w:noProof/>
            <w:webHidden/>
          </w:rPr>
        </w:r>
        <w:r w:rsidR="00446722">
          <w:rPr>
            <w:noProof/>
            <w:webHidden/>
          </w:rPr>
          <w:fldChar w:fldCharType="separate"/>
        </w:r>
        <w:r w:rsidR="00446722">
          <w:rPr>
            <w:noProof/>
            <w:webHidden/>
          </w:rPr>
          <w:t>1</w:t>
        </w:r>
        <w:r w:rsidR="00446722">
          <w:rPr>
            <w:noProof/>
            <w:webHidden/>
          </w:rPr>
          <w:fldChar w:fldCharType="end"/>
        </w:r>
      </w:hyperlink>
    </w:p>
    <w:p w14:paraId="1C8642FE" w14:textId="506B833A" w:rsidR="00446722" w:rsidRDefault="00F070A3">
      <w:pPr>
        <w:pStyle w:val="TOC2"/>
        <w:tabs>
          <w:tab w:val="right" w:pos="8301"/>
        </w:tabs>
        <w:rPr>
          <w:rFonts w:eastAsiaTheme="minorEastAsia" w:cstheme="minorBidi"/>
          <w:noProof/>
        </w:rPr>
      </w:pPr>
      <w:hyperlink w:anchor="_Toc120541309" w:history="1">
        <w:r w:rsidR="00446722" w:rsidRPr="00857C8C">
          <w:rPr>
            <w:rStyle w:val="Hyperlink"/>
            <w:noProof/>
          </w:rPr>
          <w:t>Background</w:t>
        </w:r>
        <w:r w:rsidR="00446722">
          <w:rPr>
            <w:noProof/>
            <w:webHidden/>
          </w:rPr>
          <w:tab/>
        </w:r>
        <w:r w:rsidR="00446722">
          <w:rPr>
            <w:noProof/>
            <w:webHidden/>
          </w:rPr>
          <w:fldChar w:fldCharType="begin"/>
        </w:r>
        <w:r w:rsidR="00446722">
          <w:rPr>
            <w:noProof/>
            <w:webHidden/>
          </w:rPr>
          <w:instrText xml:space="preserve"> PAGEREF _Toc120541309 \h </w:instrText>
        </w:r>
        <w:r w:rsidR="00446722">
          <w:rPr>
            <w:noProof/>
            <w:webHidden/>
          </w:rPr>
        </w:r>
        <w:r w:rsidR="00446722">
          <w:rPr>
            <w:noProof/>
            <w:webHidden/>
          </w:rPr>
          <w:fldChar w:fldCharType="separate"/>
        </w:r>
        <w:r w:rsidR="00446722">
          <w:rPr>
            <w:noProof/>
            <w:webHidden/>
          </w:rPr>
          <w:t>1</w:t>
        </w:r>
        <w:r w:rsidR="00446722">
          <w:rPr>
            <w:noProof/>
            <w:webHidden/>
          </w:rPr>
          <w:fldChar w:fldCharType="end"/>
        </w:r>
      </w:hyperlink>
    </w:p>
    <w:p w14:paraId="65C4BAD3" w14:textId="055EB5EF" w:rsidR="00446722" w:rsidRDefault="00F070A3">
      <w:pPr>
        <w:pStyle w:val="TOC2"/>
        <w:tabs>
          <w:tab w:val="right" w:pos="8301"/>
        </w:tabs>
        <w:rPr>
          <w:rFonts w:eastAsiaTheme="minorEastAsia" w:cstheme="minorBidi"/>
          <w:noProof/>
        </w:rPr>
      </w:pPr>
      <w:hyperlink w:anchor="_Toc120541310" w:history="1">
        <w:r w:rsidR="00446722" w:rsidRPr="00857C8C">
          <w:rPr>
            <w:rStyle w:val="Hyperlink"/>
            <w:noProof/>
          </w:rPr>
          <w:t>Our approach</w:t>
        </w:r>
        <w:r w:rsidR="00446722">
          <w:rPr>
            <w:noProof/>
            <w:webHidden/>
          </w:rPr>
          <w:tab/>
        </w:r>
        <w:r w:rsidR="00446722">
          <w:rPr>
            <w:noProof/>
            <w:webHidden/>
          </w:rPr>
          <w:fldChar w:fldCharType="begin"/>
        </w:r>
        <w:r w:rsidR="00446722">
          <w:rPr>
            <w:noProof/>
            <w:webHidden/>
          </w:rPr>
          <w:instrText xml:space="preserve"> PAGEREF _Toc120541310 \h </w:instrText>
        </w:r>
        <w:r w:rsidR="00446722">
          <w:rPr>
            <w:noProof/>
            <w:webHidden/>
          </w:rPr>
        </w:r>
        <w:r w:rsidR="00446722">
          <w:rPr>
            <w:noProof/>
            <w:webHidden/>
          </w:rPr>
          <w:fldChar w:fldCharType="separate"/>
        </w:r>
        <w:r w:rsidR="00446722">
          <w:rPr>
            <w:noProof/>
            <w:webHidden/>
          </w:rPr>
          <w:t>3</w:t>
        </w:r>
        <w:r w:rsidR="00446722">
          <w:rPr>
            <w:noProof/>
            <w:webHidden/>
          </w:rPr>
          <w:fldChar w:fldCharType="end"/>
        </w:r>
      </w:hyperlink>
    </w:p>
    <w:p w14:paraId="47402577" w14:textId="2A4FDD51" w:rsidR="00446722" w:rsidRDefault="00F070A3">
      <w:pPr>
        <w:pStyle w:val="TOC3"/>
        <w:tabs>
          <w:tab w:val="right" w:pos="8301"/>
        </w:tabs>
        <w:rPr>
          <w:rFonts w:eastAsiaTheme="minorEastAsia" w:cstheme="minorBidi"/>
          <w:noProof/>
        </w:rPr>
      </w:pPr>
      <w:hyperlink w:anchor="_Toc120541311" w:history="1">
        <w:r w:rsidR="00446722" w:rsidRPr="00857C8C">
          <w:rPr>
            <w:rStyle w:val="Hyperlink"/>
            <w:noProof/>
          </w:rPr>
          <w:t>The survey</w:t>
        </w:r>
        <w:r w:rsidR="00446722">
          <w:rPr>
            <w:noProof/>
            <w:webHidden/>
          </w:rPr>
          <w:tab/>
        </w:r>
        <w:r w:rsidR="00446722">
          <w:rPr>
            <w:noProof/>
            <w:webHidden/>
          </w:rPr>
          <w:fldChar w:fldCharType="begin"/>
        </w:r>
        <w:r w:rsidR="00446722">
          <w:rPr>
            <w:noProof/>
            <w:webHidden/>
          </w:rPr>
          <w:instrText xml:space="preserve"> PAGEREF _Toc120541311 \h </w:instrText>
        </w:r>
        <w:r w:rsidR="00446722">
          <w:rPr>
            <w:noProof/>
            <w:webHidden/>
          </w:rPr>
        </w:r>
        <w:r w:rsidR="00446722">
          <w:rPr>
            <w:noProof/>
            <w:webHidden/>
          </w:rPr>
          <w:fldChar w:fldCharType="separate"/>
        </w:r>
        <w:r w:rsidR="00446722">
          <w:rPr>
            <w:noProof/>
            <w:webHidden/>
          </w:rPr>
          <w:t>3</w:t>
        </w:r>
        <w:r w:rsidR="00446722">
          <w:rPr>
            <w:noProof/>
            <w:webHidden/>
          </w:rPr>
          <w:fldChar w:fldCharType="end"/>
        </w:r>
      </w:hyperlink>
    </w:p>
    <w:p w14:paraId="02EA26E4" w14:textId="0FFB9153" w:rsidR="00446722" w:rsidRDefault="00F070A3">
      <w:pPr>
        <w:pStyle w:val="TOC3"/>
        <w:tabs>
          <w:tab w:val="right" w:pos="8301"/>
        </w:tabs>
        <w:rPr>
          <w:rFonts w:eastAsiaTheme="minorEastAsia" w:cstheme="minorBidi"/>
          <w:noProof/>
        </w:rPr>
      </w:pPr>
      <w:hyperlink w:anchor="_Toc120541312" w:history="1">
        <w:r w:rsidR="00446722" w:rsidRPr="00857C8C">
          <w:rPr>
            <w:rStyle w:val="Hyperlink"/>
            <w:noProof/>
          </w:rPr>
          <w:t>The pop-up sessions</w:t>
        </w:r>
        <w:r w:rsidR="00446722">
          <w:rPr>
            <w:noProof/>
            <w:webHidden/>
          </w:rPr>
          <w:tab/>
        </w:r>
        <w:r w:rsidR="00446722">
          <w:rPr>
            <w:noProof/>
            <w:webHidden/>
          </w:rPr>
          <w:fldChar w:fldCharType="begin"/>
        </w:r>
        <w:r w:rsidR="00446722">
          <w:rPr>
            <w:noProof/>
            <w:webHidden/>
          </w:rPr>
          <w:instrText xml:space="preserve"> PAGEREF _Toc120541312 \h </w:instrText>
        </w:r>
        <w:r w:rsidR="00446722">
          <w:rPr>
            <w:noProof/>
            <w:webHidden/>
          </w:rPr>
        </w:r>
        <w:r w:rsidR="00446722">
          <w:rPr>
            <w:noProof/>
            <w:webHidden/>
          </w:rPr>
          <w:fldChar w:fldCharType="separate"/>
        </w:r>
        <w:r w:rsidR="00446722">
          <w:rPr>
            <w:noProof/>
            <w:webHidden/>
          </w:rPr>
          <w:t>4</w:t>
        </w:r>
        <w:r w:rsidR="00446722">
          <w:rPr>
            <w:noProof/>
            <w:webHidden/>
          </w:rPr>
          <w:fldChar w:fldCharType="end"/>
        </w:r>
      </w:hyperlink>
    </w:p>
    <w:p w14:paraId="6BE2B871" w14:textId="100CF479" w:rsidR="00446722" w:rsidRDefault="00F070A3">
      <w:pPr>
        <w:pStyle w:val="TOC3"/>
        <w:tabs>
          <w:tab w:val="right" w:pos="8301"/>
        </w:tabs>
        <w:rPr>
          <w:rFonts w:eastAsiaTheme="minorEastAsia" w:cstheme="minorBidi"/>
          <w:noProof/>
        </w:rPr>
      </w:pPr>
      <w:hyperlink w:anchor="_Toc120541313" w:history="1">
        <w:r w:rsidR="00446722" w:rsidRPr="00857C8C">
          <w:rPr>
            <w:rStyle w:val="Hyperlink"/>
            <w:noProof/>
          </w:rPr>
          <w:t>The Design In workshop</w:t>
        </w:r>
        <w:r w:rsidR="00446722">
          <w:rPr>
            <w:noProof/>
            <w:webHidden/>
          </w:rPr>
          <w:tab/>
        </w:r>
        <w:r w:rsidR="00446722">
          <w:rPr>
            <w:noProof/>
            <w:webHidden/>
          </w:rPr>
          <w:fldChar w:fldCharType="begin"/>
        </w:r>
        <w:r w:rsidR="00446722">
          <w:rPr>
            <w:noProof/>
            <w:webHidden/>
          </w:rPr>
          <w:instrText xml:space="preserve"> PAGEREF _Toc120541313 \h </w:instrText>
        </w:r>
        <w:r w:rsidR="00446722">
          <w:rPr>
            <w:noProof/>
            <w:webHidden/>
          </w:rPr>
        </w:r>
        <w:r w:rsidR="00446722">
          <w:rPr>
            <w:noProof/>
            <w:webHidden/>
          </w:rPr>
          <w:fldChar w:fldCharType="separate"/>
        </w:r>
        <w:r w:rsidR="00446722">
          <w:rPr>
            <w:noProof/>
            <w:webHidden/>
          </w:rPr>
          <w:t>4</w:t>
        </w:r>
        <w:r w:rsidR="00446722">
          <w:rPr>
            <w:noProof/>
            <w:webHidden/>
          </w:rPr>
          <w:fldChar w:fldCharType="end"/>
        </w:r>
      </w:hyperlink>
    </w:p>
    <w:p w14:paraId="73CAA90E" w14:textId="42C09D70" w:rsidR="00446722" w:rsidRDefault="00F070A3">
      <w:pPr>
        <w:pStyle w:val="TOC2"/>
        <w:tabs>
          <w:tab w:val="right" w:pos="8301"/>
        </w:tabs>
        <w:rPr>
          <w:rFonts w:eastAsiaTheme="minorEastAsia" w:cstheme="minorBidi"/>
          <w:noProof/>
        </w:rPr>
      </w:pPr>
      <w:hyperlink w:anchor="_Toc120541314" w:history="1">
        <w:r w:rsidR="00446722" w:rsidRPr="00857C8C">
          <w:rPr>
            <w:rStyle w:val="Hyperlink"/>
            <w:noProof/>
          </w:rPr>
          <w:t>Reflections on the approach</w:t>
        </w:r>
        <w:r w:rsidR="00446722">
          <w:rPr>
            <w:noProof/>
            <w:webHidden/>
          </w:rPr>
          <w:tab/>
        </w:r>
        <w:r w:rsidR="00446722">
          <w:rPr>
            <w:noProof/>
            <w:webHidden/>
          </w:rPr>
          <w:fldChar w:fldCharType="begin"/>
        </w:r>
        <w:r w:rsidR="00446722">
          <w:rPr>
            <w:noProof/>
            <w:webHidden/>
          </w:rPr>
          <w:instrText xml:space="preserve"> PAGEREF _Toc120541314 \h </w:instrText>
        </w:r>
        <w:r w:rsidR="00446722">
          <w:rPr>
            <w:noProof/>
            <w:webHidden/>
          </w:rPr>
        </w:r>
        <w:r w:rsidR="00446722">
          <w:rPr>
            <w:noProof/>
            <w:webHidden/>
          </w:rPr>
          <w:fldChar w:fldCharType="separate"/>
        </w:r>
        <w:r w:rsidR="00446722">
          <w:rPr>
            <w:noProof/>
            <w:webHidden/>
          </w:rPr>
          <w:t>4</w:t>
        </w:r>
        <w:r w:rsidR="00446722">
          <w:rPr>
            <w:noProof/>
            <w:webHidden/>
          </w:rPr>
          <w:fldChar w:fldCharType="end"/>
        </w:r>
      </w:hyperlink>
    </w:p>
    <w:p w14:paraId="40C4857B" w14:textId="75018439" w:rsidR="00446722" w:rsidRDefault="00F070A3">
      <w:pPr>
        <w:pStyle w:val="TOC1"/>
        <w:rPr>
          <w:rFonts w:eastAsiaTheme="minorEastAsia" w:cstheme="minorBidi"/>
          <w:b w:val="0"/>
          <w:noProof/>
          <w:color w:val="auto"/>
          <w:sz w:val="24"/>
        </w:rPr>
      </w:pPr>
      <w:hyperlink w:anchor="_Toc120541315" w:history="1">
        <w:r w:rsidR="00446722" w:rsidRPr="00857C8C">
          <w:rPr>
            <w:rStyle w:val="Hyperlink"/>
            <w:noProof/>
          </w:rPr>
          <w:t>A summary of findings</w:t>
        </w:r>
        <w:r w:rsidR="00446722">
          <w:rPr>
            <w:noProof/>
            <w:webHidden/>
          </w:rPr>
          <w:tab/>
        </w:r>
        <w:r w:rsidR="00446722">
          <w:rPr>
            <w:noProof/>
            <w:webHidden/>
          </w:rPr>
          <w:fldChar w:fldCharType="begin"/>
        </w:r>
        <w:r w:rsidR="00446722">
          <w:rPr>
            <w:noProof/>
            <w:webHidden/>
          </w:rPr>
          <w:instrText xml:space="preserve"> PAGEREF _Toc120541315 \h </w:instrText>
        </w:r>
        <w:r w:rsidR="00446722">
          <w:rPr>
            <w:noProof/>
            <w:webHidden/>
          </w:rPr>
        </w:r>
        <w:r w:rsidR="00446722">
          <w:rPr>
            <w:noProof/>
            <w:webHidden/>
          </w:rPr>
          <w:fldChar w:fldCharType="separate"/>
        </w:r>
        <w:r w:rsidR="00446722">
          <w:rPr>
            <w:noProof/>
            <w:webHidden/>
          </w:rPr>
          <w:t>6</w:t>
        </w:r>
        <w:r w:rsidR="00446722">
          <w:rPr>
            <w:noProof/>
            <w:webHidden/>
          </w:rPr>
          <w:fldChar w:fldCharType="end"/>
        </w:r>
      </w:hyperlink>
    </w:p>
    <w:p w14:paraId="4E41A237" w14:textId="6E193B41" w:rsidR="00446722" w:rsidRDefault="00F070A3">
      <w:pPr>
        <w:pStyle w:val="TOC2"/>
        <w:tabs>
          <w:tab w:val="right" w:pos="8301"/>
        </w:tabs>
        <w:rPr>
          <w:rFonts w:eastAsiaTheme="minorEastAsia" w:cstheme="minorBidi"/>
          <w:noProof/>
        </w:rPr>
      </w:pPr>
      <w:hyperlink w:anchor="_Toc120541316" w:history="1">
        <w:r w:rsidR="00446722" w:rsidRPr="00857C8C">
          <w:rPr>
            <w:rStyle w:val="Hyperlink"/>
            <w:noProof/>
          </w:rPr>
          <w:t>What we learned from the survey</w:t>
        </w:r>
        <w:r w:rsidR="00446722">
          <w:rPr>
            <w:noProof/>
            <w:webHidden/>
          </w:rPr>
          <w:tab/>
        </w:r>
        <w:r w:rsidR="00446722">
          <w:rPr>
            <w:noProof/>
            <w:webHidden/>
          </w:rPr>
          <w:fldChar w:fldCharType="begin"/>
        </w:r>
        <w:r w:rsidR="00446722">
          <w:rPr>
            <w:noProof/>
            <w:webHidden/>
          </w:rPr>
          <w:instrText xml:space="preserve"> PAGEREF _Toc120541316 \h </w:instrText>
        </w:r>
        <w:r w:rsidR="00446722">
          <w:rPr>
            <w:noProof/>
            <w:webHidden/>
          </w:rPr>
        </w:r>
        <w:r w:rsidR="00446722">
          <w:rPr>
            <w:noProof/>
            <w:webHidden/>
          </w:rPr>
          <w:fldChar w:fldCharType="separate"/>
        </w:r>
        <w:r w:rsidR="00446722">
          <w:rPr>
            <w:noProof/>
            <w:webHidden/>
          </w:rPr>
          <w:t>6</w:t>
        </w:r>
        <w:r w:rsidR="00446722">
          <w:rPr>
            <w:noProof/>
            <w:webHidden/>
          </w:rPr>
          <w:fldChar w:fldCharType="end"/>
        </w:r>
      </w:hyperlink>
    </w:p>
    <w:p w14:paraId="46F8EC5A" w14:textId="0174DD34" w:rsidR="00446722" w:rsidRDefault="00F070A3">
      <w:pPr>
        <w:pStyle w:val="TOC2"/>
        <w:tabs>
          <w:tab w:val="right" w:pos="8301"/>
        </w:tabs>
        <w:rPr>
          <w:rFonts w:eastAsiaTheme="minorEastAsia" w:cstheme="minorBidi"/>
          <w:noProof/>
        </w:rPr>
      </w:pPr>
      <w:hyperlink w:anchor="_Toc120541317" w:history="1">
        <w:r w:rsidR="00446722" w:rsidRPr="00857C8C">
          <w:rPr>
            <w:rStyle w:val="Hyperlink"/>
            <w:noProof/>
          </w:rPr>
          <w:t>What we learned from the pop ups</w:t>
        </w:r>
        <w:r w:rsidR="00446722">
          <w:rPr>
            <w:noProof/>
            <w:webHidden/>
          </w:rPr>
          <w:tab/>
        </w:r>
        <w:r w:rsidR="00446722">
          <w:rPr>
            <w:noProof/>
            <w:webHidden/>
          </w:rPr>
          <w:fldChar w:fldCharType="begin"/>
        </w:r>
        <w:r w:rsidR="00446722">
          <w:rPr>
            <w:noProof/>
            <w:webHidden/>
          </w:rPr>
          <w:instrText xml:space="preserve"> PAGEREF _Toc120541317 \h </w:instrText>
        </w:r>
        <w:r w:rsidR="00446722">
          <w:rPr>
            <w:noProof/>
            <w:webHidden/>
          </w:rPr>
        </w:r>
        <w:r w:rsidR="00446722">
          <w:rPr>
            <w:noProof/>
            <w:webHidden/>
          </w:rPr>
          <w:fldChar w:fldCharType="separate"/>
        </w:r>
        <w:r w:rsidR="00446722">
          <w:rPr>
            <w:noProof/>
            <w:webHidden/>
          </w:rPr>
          <w:t>9</w:t>
        </w:r>
        <w:r w:rsidR="00446722">
          <w:rPr>
            <w:noProof/>
            <w:webHidden/>
          </w:rPr>
          <w:fldChar w:fldCharType="end"/>
        </w:r>
      </w:hyperlink>
    </w:p>
    <w:p w14:paraId="56900067" w14:textId="3C7E871B" w:rsidR="00446722" w:rsidRDefault="00F070A3">
      <w:pPr>
        <w:pStyle w:val="TOC2"/>
        <w:tabs>
          <w:tab w:val="right" w:pos="8301"/>
        </w:tabs>
        <w:rPr>
          <w:rFonts w:eastAsiaTheme="minorEastAsia" w:cstheme="minorBidi"/>
          <w:noProof/>
        </w:rPr>
      </w:pPr>
      <w:hyperlink w:anchor="_Toc120541318" w:history="1">
        <w:r w:rsidR="00446722" w:rsidRPr="00857C8C">
          <w:rPr>
            <w:rStyle w:val="Hyperlink"/>
            <w:noProof/>
          </w:rPr>
          <w:t>What we heard from the Design In workshop</w:t>
        </w:r>
        <w:r w:rsidR="00446722">
          <w:rPr>
            <w:noProof/>
            <w:webHidden/>
          </w:rPr>
          <w:tab/>
        </w:r>
        <w:r w:rsidR="00446722">
          <w:rPr>
            <w:noProof/>
            <w:webHidden/>
          </w:rPr>
          <w:fldChar w:fldCharType="begin"/>
        </w:r>
        <w:r w:rsidR="00446722">
          <w:rPr>
            <w:noProof/>
            <w:webHidden/>
          </w:rPr>
          <w:instrText xml:space="preserve"> PAGEREF _Toc120541318 \h </w:instrText>
        </w:r>
        <w:r w:rsidR="00446722">
          <w:rPr>
            <w:noProof/>
            <w:webHidden/>
          </w:rPr>
        </w:r>
        <w:r w:rsidR="00446722">
          <w:rPr>
            <w:noProof/>
            <w:webHidden/>
          </w:rPr>
          <w:fldChar w:fldCharType="separate"/>
        </w:r>
        <w:r w:rsidR="00446722">
          <w:rPr>
            <w:noProof/>
            <w:webHidden/>
          </w:rPr>
          <w:t>9</w:t>
        </w:r>
        <w:r w:rsidR="00446722">
          <w:rPr>
            <w:noProof/>
            <w:webHidden/>
          </w:rPr>
          <w:fldChar w:fldCharType="end"/>
        </w:r>
      </w:hyperlink>
    </w:p>
    <w:p w14:paraId="6D6C42BC" w14:textId="2B49F22E" w:rsidR="00446722" w:rsidRDefault="00F070A3">
      <w:pPr>
        <w:pStyle w:val="TOC1"/>
        <w:rPr>
          <w:rFonts w:eastAsiaTheme="minorEastAsia" w:cstheme="minorBidi"/>
          <w:b w:val="0"/>
          <w:noProof/>
          <w:color w:val="auto"/>
          <w:sz w:val="24"/>
        </w:rPr>
      </w:pPr>
      <w:hyperlink w:anchor="_Toc120541319" w:history="1">
        <w:r w:rsidR="00446722" w:rsidRPr="00857C8C">
          <w:rPr>
            <w:rStyle w:val="Hyperlink"/>
            <w:noProof/>
          </w:rPr>
          <w:t>Key messages</w:t>
        </w:r>
        <w:r w:rsidR="00446722">
          <w:rPr>
            <w:noProof/>
            <w:webHidden/>
          </w:rPr>
          <w:tab/>
        </w:r>
        <w:r w:rsidR="00446722">
          <w:rPr>
            <w:noProof/>
            <w:webHidden/>
          </w:rPr>
          <w:fldChar w:fldCharType="begin"/>
        </w:r>
        <w:r w:rsidR="00446722">
          <w:rPr>
            <w:noProof/>
            <w:webHidden/>
          </w:rPr>
          <w:instrText xml:space="preserve"> PAGEREF _Toc120541319 \h </w:instrText>
        </w:r>
        <w:r w:rsidR="00446722">
          <w:rPr>
            <w:noProof/>
            <w:webHidden/>
          </w:rPr>
        </w:r>
        <w:r w:rsidR="00446722">
          <w:rPr>
            <w:noProof/>
            <w:webHidden/>
          </w:rPr>
          <w:fldChar w:fldCharType="separate"/>
        </w:r>
        <w:r w:rsidR="00446722">
          <w:rPr>
            <w:noProof/>
            <w:webHidden/>
          </w:rPr>
          <w:t>13</w:t>
        </w:r>
        <w:r w:rsidR="00446722">
          <w:rPr>
            <w:noProof/>
            <w:webHidden/>
          </w:rPr>
          <w:fldChar w:fldCharType="end"/>
        </w:r>
      </w:hyperlink>
    </w:p>
    <w:p w14:paraId="6D4925E6" w14:textId="1CB32595" w:rsidR="00446722" w:rsidRDefault="00F070A3">
      <w:pPr>
        <w:pStyle w:val="TOC1"/>
        <w:rPr>
          <w:rFonts w:eastAsiaTheme="minorEastAsia" w:cstheme="minorBidi"/>
          <w:b w:val="0"/>
          <w:noProof/>
          <w:color w:val="auto"/>
          <w:sz w:val="24"/>
        </w:rPr>
      </w:pPr>
      <w:hyperlink w:anchor="_Toc120541320" w:history="1">
        <w:r w:rsidR="00446722" w:rsidRPr="00857C8C">
          <w:rPr>
            <w:rStyle w:val="Hyperlink"/>
            <w:noProof/>
          </w:rPr>
          <w:t>References</w:t>
        </w:r>
        <w:r w:rsidR="00446722">
          <w:rPr>
            <w:noProof/>
            <w:webHidden/>
          </w:rPr>
          <w:tab/>
        </w:r>
        <w:r w:rsidR="00446722">
          <w:rPr>
            <w:noProof/>
            <w:webHidden/>
          </w:rPr>
          <w:fldChar w:fldCharType="begin"/>
        </w:r>
        <w:r w:rsidR="00446722">
          <w:rPr>
            <w:noProof/>
            <w:webHidden/>
          </w:rPr>
          <w:instrText xml:space="preserve"> PAGEREF _Toc120541320 \h </w:instrText>
        </w:r>
        <w:r w:rsidR="00446722">
          <w:rPr>
            <w:noProof/>
            <w:webHidden/>
          </w:rPr>
        </w:r>
        <w:r w:rsidR="00446722">
          <w:rPr>
            <w:noProof/>
            <w:webHidden/>
          </w:rPr>
          <w:fldChar w:fldCharType="separate"/>
        </w:r>
        <w:r w:rsidR="00446722">
          <w:rPr>
            <w:noProof/>
            <w:webHidden/>
          </w:rPr>
          <w:t>15</w:t>
        </w:r>
        <w:r w:rsidR="00446722">
          <w:rPr>
            <w:noProof/>
            <w:webHidden/>
          </w:rPr>
          <w:fldChar w:fldCharType="end"/>
        </w:r>
      </w:hyperlink>
    </w:p>
    <w:p w14:paraId="4D799886" w14:textId="144D5D62" w:rsidR="001242D3" w:rsidRPr="000B221C" w:rsidRDefault="00433139" w:rsidP="00A6010F">
      <w:r w:rsidRPr="000B221C">
        <w:fldChar w:fldCharType="end"/>
      </w:r>
    </w:p>
    <w:p w14:paraId="4CDD36B4" w14:textId="77777777" w:rsidR="00DD1C0B" w:rsidRPr="000B221C" w:rsidRDefault="00DD1C0B" w:rsidP="00A6010F">
      <w:pPr>
        <w:sectPr w:rsidR="00DD1C0B" w:rsidRPr="000B221C" w:rsidSect="009044B2">
          <w:footerReference w:type="even" r:id="rId14"/>
          <w:footerReference w:type="default" r:id="rId15"/>
          <w:pgSz w:w="11900" w:h="16840"/>
          <w:pgMar w:top="1832" w:right="1440" w:bottom="1440" w:left="2149" w:header="708" w:footer="708" w:gutter="0"/>
          <w:pgNumType w:fmt="lowerRoman"/>
          <w:cols w:space="708"/>
          <w:titlePg/>
          <w:docGrid w:linePitch="360"/>
        </w:sectPr>
      </w:pPr>
    </w:p>
    <w:p w14:paraId="5D88720D" w14:textId="507D2751" w:rsidR="001242D3" w:rsidRPr="000B221C" w:rsidRDefault="00CA72DF">
      <w:r w:rsidRPr="000B221C">
        <w:rPr>
          <w:noProof/>
          <w:lang w:eastAsia="en-AU"/>
        </w:rPr>
        <w:lastRenderedPageBreak/>
        <mc:AlternateContent>
          <mc:Choice Requires="wps">
            <w:drawing>
              <wp:anchor distT="0" distB="0" distL="114300" distR="114300" simplePos="0" relativeHeight="251586048" behindDoc="0" locked="0" layoutInCell="1" allowOverlap="1" wp14:anchorId="58F7E081" wp14:editId="7A3328C3">
                <wp:simplePos x="0" y="0"/>
                <wp:positionH relativeFrom="column">
                  <wp:posOffset>-733772</wp:posOffset>
                </wp:positionH>
                <wp:positionV relativeFrom="paragraph">
                  <wp:posOffset>309534</wp:posOffset>
                </wp:positionV>
                <wp:extent cx="734291" cy="716799"/>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734291" cy="716799"/>
                        </a:xfrm>
                        <a:prstGeom prst="rect">
                          <a:avLst/>
                        </a:prstGeom>
                        <a:solidFill>
                          <a:schemeClr val="lt1"/>
                        </a:solidFill>
                        <a:ln w="6350">
                          <a:noFill/>
                        </a:ln>
                      </wps:spPr>
                      <wps:txbx>
                        <w:txbxContent>
                          <w:p w14:paraId="3CD1CD12" w14:textId="77777777" w:rsidR="00446722" w:rsidRPr="0072593E" w:rsidRDefault="00446722">
                            <w:pPr>
                              <w:rPr>
                                <w:b/>
                                <w:color w:val="686963" w:themeColor="accent1" w:themeShade="BF"/>
                                <w:sz w:val="72"/>
                                <w:szCs w:val="28"/>
                              </w:rPr>
                            </w:pPr>
                            <w:r w:rsidRPr="0072593E">
                              <w:rPr>
                                <w:b/>
                                <w:color w:val="686963" w:themeColor="accent1" w:themeShade="BF"/>
                                <w:sz w:val="72"/>
                                <w:szCs w:val="28"/>
                              </w:rPr>
                              <w:t>01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F7E081" id="Text Box 7" o:spid="_x0000_s1027" type="#_x0000_t202" style="position:absolute;margin-left:-57.8pt;margin-top:24.35pt;width:57.8pt;height:56.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" fillcolor="white [3201]" stroked="f" strokeweight=".5pt">
                <v:textbox>
                  <w:txbxContent>
                    <w:p w14:paraId="3CD1CD12" w14:textId="77777777" w:rsidR="00446722" w:rsidRPr="0072593E" w:rsidRDefault="00446722">
                      <w:pPr>
                        <w:rPr>
                          <w:b/>
                          <w:color w:val="686963" w:themeColor="accent1" w:themeShade="BF"/>
                          <w:sz w:val="72"/>
                          <w:szCs w:val="28"/>
                        </w:rPr>
                      </w:pPr>
                      <w:r w:rsidRPr="0072593E">
                        <w:rPr>
                          <w:b/>
                          <w:color w:val="686963" w:themeColor="accent1" w:themeShade="BF"/>
                          <w:sz w:val="72"/>
                          <w:szCs w:val="28"/>
                        </w:rPr>
                        <w:t>01</w:t>
                      </w:r>
                    </w:p>
                  </w:txbxContent>
                </v:textbox>
              </v:shape>
            </w:pict>
          </mc:Fallback>
        </mc:AlternateContent>
      </w:r>
    </w:p>
    <w:tbl>
      <w:tblPr>
        <w:tblStyle w:val="TableGrid"/>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tblGrid>
      <w:tr w:rsidR="00D6077F" w:rsidRPr="000B221C" w14:paraId="60998FFE" w14:textId="77777777" w:rsidTr="00D6077F">
        <w:tc>
          <w:tcPr>
            <w:tcW w:w="8329" w:type="dxa"/>
            <w:tcBorders>
              <w:left w:val="nil"/>
              <w:bottom w:val="single" w:sz="24" w:space="0" w:color="8C8D86" w:themeColor="accent1"/>
            </w:tcBorders>
          </w:tcPr>
          <w:p w14:paraId="568C54AF" w14:textId="424D1445" w:rsidR="001242D3" w:rsidRPr="000B221C" w:rsidRDefault="00A222F7" w:rsidP="00CA72DF">
            <w:pPr>
              <w:pStyle w:val="Heading1"/>
              <w:ind w:left="-106"/>
              <w:rPr>
                <w:rFonts w:asciiTheme="minorHAnsi" w:hAnsiTheme="minorHAnsi"/>
                <w:sz w:val="52"/>
                <w:szCs w:val="48"/>
              </w:rPr>
            </w:pPr>
            <w:bookmarkStart w:id="7" w:name="_Toc120541308"/>
            <w:r w:rsidRPr="000B221C">
              <w:rPr>
                <w:rFonts w:asciiTheme="minorHAnsi" w:hAnsiTheme="minorHAnsi"/>
                <w:sz w:val="52"/>
                <w:szCs w:val="48"/>
              </w:rPr>
              <w:t>Introduction &amp; Background</w:t>
            </w:r>
            <w:bookmarkEnd w:id="7"/>
          </w:p>
        </w:tc>
      </w:tr>
    </w:tbl>
    <w:p w14:paraId="3C737B6F" w14:textId="28A65C92" w:rsidR="001649F3" w:rsidRPr="000B221C" w:rsidRDefault="001649F3" w:rsidP="001649F3">
      <w:pPr>
        <w:spacing w:line="276" w:lineRule="auto"/>
        <w:jc w:val="both"/>
      </w:pPr>
    </w:p>
    <w:p w14:paraId="09189A01" w14:textId="737FE4FB" w:rsidR="00807A2A" w:rsidRPr="000B221C" w:rsidRDefault="00807A2A" w:rsidP="00807A2A">
      <w:pPr>
        <w:pStyle w:val="Heading2"/>
        <w:spacing w:after="240"/>
        <w:ind w:left="0"/>
        <w:rPr>
          <w:rFonts w:asciiTheme="minorHAnsi" w:hAnsiTheme="minorHAnsi"/>
          <w:sz w:val="32"/>
          <w:szCs w:val="28"/>
        </w:rPr>
      </w:pPr>
      <w:bookmarkStart w:id="8" w:name="_Toc120541309"/>
      <w:bookmarkStart w:id="9" w:name="OLE_LINK3"/>
      <w:r w:rsidRPr="000B221C">
        <w:rPr>
          <w:rFonts w:asciiTheme="minorHAnsi" w:hAnsiTheme="minorHAnsi"/>
          <w:sz w:val="32"/>
          <w:szCs w:val="28"/>
        </w:rPr>
        <w:t>Background</w:t>
      </w:r>
      <w:bookmarkEnd w:id="8"/>
    </w:p>
    <w:p w14:paraId="4305A2DF" w14:textId="2AE21C62" w:rsidR="004710CD" w:rsidRPr="004710CD" w:rsidRDefault="004710CD" w:rsidP="004710CD">
      <w:pPr>
        <w:spacing w:line="276" w:lineRule="auto"/>
        <w:jc w:val="both"/>
      </w:pPr>
      <w:r w:rsidRPr="004710CD">
        <w:t>The adoption of the Surf Coast Shire Council Affordable Accommodation Action Plan in January</w:t>
      </w:r>
      <w:r>
        <w:t xml:space="preserve"> 2022</w:t>
      </w:r>
      <w:r w:rsidRPr="004710CD">
        <w:t xml:space="preserve"> signalled the intention for Council to facilitate the development of social and affordable housing on suitable Council owned land.</w:t>
      </w:r>
    </w:p>
    <w:p w14:paraId="66265BAB" w14:textId="508DA145" w:rsidR="004710CD" w:rsidRDefault="004710CD" w:rsidP="004710CD">
      <w:pPr>
        <w:spacing w:line="276" w:lineRule="auto"/>
        <w:jc w:val="both"/>
      </w:pPr>
      <w:r>
        <w:t xml:space="preserve">A key opportunity </w:t>
      </w:r>
      <w:r w:rsidR="006243C1">
        <w:t xml:space="preserve">for developing social and affordable housing </w:t>
      </w:r>
      <w:r>
        <w:t>exists at 2</w:t>
      </w:r>
      <w:r w:rsidRPr="004710CD">
        <w:t xml:space="preserve"> Fraser Drive</w:t>
      </w:r>
      <w:r>
        <w:t>, Aireys Inlet</w:t>
      </w:r>
      <w:r w:rsidR="006243C1">
        <w:t xml:space="preserve"> (pictured below)</w:t>
      </w:r>
      <w:r>
        <w:t>. This site</w:t>
      </w:r>
      <w:r w:rsidRPr="004710CD">
        <w:t xml:space="preserve"> is located a block east of the Great Ocean Road, behind a small shopping precinct known locally as the ‘top shops’. </w:t>
      </w:r>
      <w:r w:rsidR="006243C1" w:rsidRPr="004710CD">
        <w:t xml:space="preserve">The total land area of 2 Fraser Drive is 6,669m2 and is made up of two sections of vacant land, existing social housing dwellings and </w:t>
      </w:r>
      <w:r w:rsidR="006243C1">
        <w:t>a well-established</w:t>
      </w:r>
      <w:r w:rsidR="006243C1" w:rsidRPr="004710CD">
        <w:t xml:space="preserve"> Community Garden. The site is connected to reticulated sewerage and services</w:t>
      </w:r>
      <w:r w:rsidR="006243C1">
        <w:t xml:space="preserve"> (</w:t>
      </w:r>
      <w:r w:rsidR="006243C1" w:rsidRPr="004710CD">
        <w:t>electricity, NBN, etc.</w:t>
      </w:r>
      <w:r w:rsidR="006243C1">
        <w:t>).</w:t>
      </w:r>
    </w:p>
    <w:p w14:paraId="70A1CF24" w14:textId="77777777" w:rsidR="006243C1" w:rsidRDefault="006243C1" w:rsidP="004710CD">
      <w:pPr>
        <w:spacing w:line="276" w:lineRule="auto"/>
        <w:jc w:val="both"/>
      </w:pPr>
    </w:p>
    <w:p w14:paraId="0B8B00C1" w14:textId="330F8B0B" w:rsidR="004710CD" w:rsidRDefault="004710CD" w:rsidP="004710CD">
      <w:pPr>
        <w:spacing w:line="276" w:lineRule="auto"/>
        <w:jc w:val="both"/>
      </w:pPr>
      <w:r w:rsidRPr="004710CD">
        <w:rPr>
          <w:noProof/>
          <w:lang w:eastAsia="en-AU"/>
        </w:rPr>
        <w:drawing>
          <wp:inline distT="0" distB="0" distL="0" distR="0" wp14:anchorId="765605A7" wp14:editId="2634B615">
            <wp:extent cx="5485765" cy="4402667"/>
            <wp:effectExtent l="0" t="0" r="635" b="444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15986" r="9712"/>
                    <a:stretch/>
                  </pic:blipFill>
                  <pic:spPr>
                    <a:xfrm>
                      <a:off x="0" y="0"/>
                      <a:ext cx="5537835" cy="4444456"/>
                    </a:xfrm>
                    <a:prstGeom prst="rect">
                      <a:avLst/>
                    </a:prstGeom>
                  </pic:spPr>
                </pic:pic>
              </a:graphicData>
            </a:graphic>
          </wp:inline>
        </w:drawing>
      </w:r>
    </w:p>
    <w:p w14:paraId="07DE685E" w14:textId="06D3782A" w:rsidR="00922914" w:rsidRPr="000B221C" w:rsidRDefault="006243C1" w:rsidP="00F2509B">
      <w:pPr>
        <w:spacing w:line="276" w:lineRule="auto"/>
        <w:jc w:val="both"/>
      </w:pPr>
      <w:r>
        <w:lastRenderedPageBreak/>
        <w:t>The Council embarked on the first stages of a deliberative community engagement process concerning the p</w:t>
      </w:r>
      <w:r w:rsidR="005F24F0">
        <w:t>ossibilities for social and affordable housing on this site in mid-2022</w:t>
      </w:r>
      <w:r w:rsidR="005F24F0">
        <w:rPr>
          <w:rStyle w:val="FootnoteReference"/>
        </w:rPr>
        <w:footnoteReference w:id="1"/>
      </w:r>
      <w:r w:rsidR="005F24F0">
        <w:t xml:space="preserve">. </w:t>
      </w:r>
      <w:r w:rsidR="00FE2BD3">
        <w:t>Th</w:t>
      </w:r>
      <w:r w:rsidR="00044970">
        <w:t>is phase of</w:t>
      </w:r>
      <w:r w:rsidR="00FE2BD3">
        <w:t xml:space="preserve"> consultation has comprised of the following</w:t>
      </w:r>
      <w:r w:rsidR="00044970">
        <w:t xml:space="preserve"> activities</w:t>
      </w:r>
      <w:r w:rsidR="00FE2BD3">
        <w:t>:</w:t>
      </w:r>
    </w:p>
    <w:p w14:paraId="6534A345" w14:textId="16629AFA" w:rsidR="00922914" w:rsidRPr="000B221C" w:rsidRDefault="00044970" w:rsidP="00EA758A">
      <w:pPr>
        <w:spacing w:line="360" w:lineRule="auto"/>
        <w:jc w:val="both"/>
      </w:pPr>
      <w:r>
        <w:rPr>
          <w:noProof/>
          <w:lang w:eastAsia="en-AU"/>
        </w:rPr>
        <mc:AlternateContent>
          <mc:Choice Requires="wpg">
            <w:drawing>
              <wp:anchor distT="0" distB="0" distL="114300" distR="114300" simplePos="0" relativeHeight="251987456" behindDoc="0" locked="0" layoutInCell="1" allowOverlap="1" wp14:anchorId="5FE0230A" wp14:editId="6BEEF9C1">
                <wp:simplePos x="0" y="0"/>
                <wp:positionH relativeFrom="column">
                  <wp:posOffset>-278468</wp:posOffset>
                </wp:positionH>
                <wp:positionV relativeFrom="paragraph">
                  <wp:posOffset>279400</wp:posOffset>
                </wp:positionV>
                <wp:extent cx="6039485" cy="2122170"/>
                <wp:effectExtent l="0" t="12700" r="31115" b="24130"/>
                <wp:wrapTopAndBottom/>
                <wp:docPr id="48" name="Group 48"/>
                <wp:cNvGraphicFramePr/>
                <a:graphic xmlns:a="http://schemas.openxmlformats.org/drawingml/2006/main">
                  <a:graphicData uri="http://schemas.microsoft.com/office/word/2010/wordprocessingGroup">
                    <wpg:wgp>
                      <wpg:cNvGrpSpPr/>
                      <wpg:grpSpPr>
                        <a:xfrm>
                          <a:off x="0" y="0"/>
                          <a:ext cx="6039485" cy="2122170"/>
                          <a:chOff x="-171878" y="0"/>
                          <a:chExt cx="6108263" cy="2163116"/>
                        </a:xfrm>
                      </wpg:grpSpPr>
                      <wpg:grpSp>
                        <wpg:cNvPr id="35" name="Group 35"/>
                        <wpg:cNvGrpSpPr/>
                        <wpg:grpSpPr>
                          <a:xfrm>
                            <a:off x="227636" y="0"/>
                            <a:ext cx="5708749" cy="2163116"/>
                            <a:chOff x="-1100859" y="-689465"/>
                            <a:chExt cx="5709309" cy="2163886"/>
                          </a:xfrm>
                        </wpg:grpSpPr>
                        <wpg:grpSp>
                          <wpg:cNvPr id="25" name="Group 25"/>
                          <wpg:cNvGrpSpPr/>
                          <wpg:grpSpPr>
                            <a:xfrm>
                              <a:off x="-1100859" y="55091"/>
                              <a:ext cx="4852214" cy="619232"/>
                              <a:chOff x="-1109651" y="55091"/>
                              <a:chExt cx="4852214" cy="619232"/>
                            </a:xfrm>
                          </wpg:grpSpPr>
                          <wps:wsp>
                            <wps:cNvPr id="22" name="Rounded Rectangle 22"/>
                            <wps:cNvSpPr/>
                            <wps:spPr>
                              <a:xfrm>
                                <a:off x="-158154" y="59008"/>
                                <a:ext cx="3900717" cy="615315"/>
                              </a:xfrm>
                              <a:prstGeom prst="roundRect">
                                <a:avLst>
                                  <a:gd name="adj" fmla="val 2095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FFEA5" w14:textId="78D79622" w:rsidR="00446722" w:rsidRPr="005111D1" w:rsidRDefault="00446722" w:rsidP="00044970">
                                  <w:pPr>
                                    <w:ind w:left="142"/>
                                    <w:rPr>
                                      <w:color w:val="686963" w:themeColor="accent1" w:themeShade="BF"/>
                                    </w:rPr>
                                  </w:pPr>
                                  <w:r w:rsidRPr="005111D1">
                                    <w:rPr>
                                      <w:color w:val="464743" w:themeColor="accent1" w:themeShade="80"/>
                                    </w:rPr>
                                    <w:t xml:space="preserve">a </w:t>
                                  </w:r>
                                  <w:r>
                                    <w:rPr>
                                      <w:color w:val="464743" w:themeColor="accent1" w:themeShade="80"/>
                                    </w:rPr>
                                    <w:t>series of four pop up information and engagement sessions attended by around 100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hevron 24"/>
                            <wps:cNvSpPr/>
                            <wps:spPr>
                              <a:xfrm>
                                <a:off x="-1109651" y="55091"/>
                                <a:ext cx="1149773" cy="614729"/>
                              </a:xfrm>
                              <a:prstGeom prst="chevron">
                                <a:avLst>
                                  <a:gd name="adj" fmla="val 3448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13A10" w14:textId="3FF6B041" w:rsidR="00446722" w:rsidRPr="001D79B6" w:rsidRDefault="00446722" w:rsidP="00044970">
                                  <w:pPr>
                                    <w:ind w:left="-50" w:right="-41"/>
                                    <w:rPr>
                                      <w:sz w:val="21"/>
                                      <w:szCs w:val="21"/>
                                    </w:rPr>
                                  </w:pPr>
                                  <w:r>
                                    <w:rPr>
                                      <w:sz w:val="21"/>
                                      <w:szCs w:val="21"/>
                                    </w:rPr>
                                    <w:t>Pop up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ounded Rectangle 27"/>
                          <wps:cNvSpPr/>
                          <wps:spPr>
                            <a:xfrm>
                              <a:off x="289102" y="853519"/>
                              <a:ext cx="4319348" cy="620902"/>
                            </a:xfrm>
                            <a:prstGeom prst="roundRect">
                              <a:avLst>
                                <a:gd name="adj" fmla="val 2095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72353" w14:textId="486417ED" w:rsidR="00446722" w:rsidRPr="005111D1" w:rsidRDefault="00446722" w:rsidP="005111D1">
                                <w:pPr>
                                  <w:ind w:left="142"/>
                                  <w:rPr>
                                    <w:color w:val="686963" w:themeColor="accent1" w:themeShade="BF"/>
                                  </w:rPr>
                                </w:pPr>
                                <w:r>
                                  <w:rPr>
                                    <w:color w:val="464743" w:themeColor="accent1" w:themeShade="80"/>
                                  </w:rPr>
                                  <w:t>a three</w:t>
                                </w:r>
                                <w:r w:rsidRPr="005111D1">
                                  <w:rPr>
                                    <w:color w:val="464743" w:themeColor="accent1" w:themeShade="80"/>
                                  </w:rPr>
                                  <w:t>-hour</w:t>
                                </w:r>
                                <w:r>
                                  <w:rPr>
                                    <w:color w:val="464743" w:themeColor="accent1" w:themeShade="80"/>
                                  </w:rPr>
                                  <w:t xml:space="preserve"> deliberative workshop involving 19 community members and a range of Surf Coast Shire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64944" y="-689465"/>
                              <a:ext cx="3291532" cy="560406"/>
                            </a:xfrm>
                            <a:prstGeom prst="roundRect">
                              <a:avLst>
                                <a:gd name="adj" fmla="val 2095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5CE57" w14:textId="23A6CE37" w:rsidR="00446722" w:rsidRPr="00044970" w:rsidRDefault="00446722" w:rsidP="00EF2F19">
                                <w:pPr>
                                  <w:ind w:left="142"/>
                                  <w:rPr>
                                    <w:color w:val="686963" w:themeColor="accent1" w:themeShade="BF"/>
                                  </w:rPr>
                                </w:pPr>
                                <w:r w:rsidRPr="00044970">
                                  <w:rPr>
                                    <w:color w:val="464743" w:themeColor="accent1" w:themeShade="80"/>
                                  </w:rPr>
                                  <w:t>an online survey completed by 42 Surf Coast Shire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Chevron 42"/>
                        <wps:cNvSpPr/>
                        <wps:spPr>
                          <a:xfrm>
                            <a:off x="-171878" y="0"/>
                            <a:ext cx="1182164" cy="560206"/>
                          </a:xfrm>
                          <a:prstGeom prst="chevron">
                            <a:avLst>
                              <a:gd name="adj" fmla="val 3448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709E4" w14:textId="187B8A65" w:rsidR="00446722" w:rsidRPr="00044970" w:rsidRDefault="00446722" w:rsidP="004A7C8D">
                              <w:pPr>
                                <w:ind w:left="-184" w:right="-41"/>
                                <w:jc w:val="center"/>
                                <w:rPr>
                                  <w:sz w:val="21"/>
                                  <w:szCs w:val="21"/>
                                </w:rPr>
                              </w:pPr>
                              <w:r w:rsidRPr="00044970">
                                <w:rPr>
                                  <w:sz w:val="21"/>
                                  <w:szCs w:val="21"/>
                                </w:rPr>
                                <w:t>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hevron 43"/>
                        <wps:cNvSpPr/>
                        <wps:spPr>
                          <a:xfrm>
                            <a:off x="570075" y="1548604"/>
                            <a:ext cx="1212554" cy="614511"/>
                          </a:xfrm>
                          <a:prstGeom prst="chevron">
                            <a:avLst>
                              <a:gd name="adj" fmla="val 3448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FFE43" w14:textId="02F5DAC1" w:rsidR="00446722" w:rsidRPr="001D79B6" w:rsidRDefault="00446722" w:rsidP="00044970">
                              <w:pPr>
                                <w:ind w:right="-184"/>
                                <w:jc w:val="center"/>
                                <w:rPr>
                                  <w:sz w:val="21"/>
                                  <w:szCs w:val="21"/>
                                </w:rPr>
                              </w:pPr>
                              <w:r>
                                <w:rPr>
                                  <w:sz w:val="21"/>
                                  <w:szCs w:val="21"/>
                                </w:rPr>
                                <w:t>Design In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E0230A" id="Group 48" o:spid="_x0000_s1028" style="position:absolute;left:0;text-align:left;margin-left:-21.95pt;margin-top:22pt;width:475.55pt;height:167.1pt;z-index:251987456;mso-width-relative:margin;mso-height-relative:margin" coordorigin="-1718" coordsize="61082,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">
                <v:group id="Group 35" o:spid="_x0000_s1029" style="position:absolute;left:2276;width:57087;height:21631" coordorigin="-11008,-6894" coordsize="57093,2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group id="Group 25" o:spid="_x0000_s1030" style="position:absolute;left:-11008;top:550;width:48521;height:6193" coordorigin="-11096,550" coordsize="4852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roundrect id="Rounded Rectangle 22" o:spid="_x0000_s1031" style="position:absolute;left:-1581;top:590;width:39006;height:6153;visibility:visible;mso-wrap-style:square;v-text-anchor:middle" arcsize="137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" filled="f" strokecolor="#4c7c98 [2408]" strokeweight="2.75pt" insetpen="t">
                      <v:textbox>
                        <w:txbxContent>
                          <w:p w14:paraId="741FFEA5" w14:textId="78D79622" w:rsidR="00446722" w:rsidRPr="005111D1" w:rsidRDefault="00446722" w:rsidP="00044970">
                            <w:pPr>
                              <w:ind w:left="142"/>
                              <w:rPr>
                                <w:color w:val="686963" w:themeColor="accent1" w:themeShade="BF"/>
                              </w:rPr>
                            </w:pPr>
                            <w:r w:rsidRPr="005111D1">
                              <w:rPr>
                                <w:color w:val="464743" w:themeColor="accent1" w:themeShade="80"/>
                              </w:rPr>
                              <w:t xml:space="preserve">a </w:t>
                            </w:r>
                            <w:r>
                              <w:rPr>
                                <w:color w:val="464743" w:themeColor="accent1" w:themeShade="80"/>
                              </w:rPr>
                              <w:t>series of four pop up information and engagement sessions attended by around 100 people</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4" o:spid="_x0000_s1032" type="#_x0000_t55" style="position:absolute;left:-11096;top:550;width:11497;height:6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" adj="17617" fillcolor="#77a2bb [3208]" stroked="f" strokeweight="2.75pt" insetpen="t">
                      <v:textbox>
                        <w:txbxContent>
                          <w:p w14:paraId="2FC13A10" w14:textId="3FF6B041" w:rsidR="00446722" w:rsidRPr="001D79B6" w:rsidRDefault="00446722" w:rsidP="00044970">
                            <w:pPr>
                              <w:ind w:left="-50" w:right="-41"/>
                              <w:rPr>
                                <w:sz w:val="21"/>
                                <w:szCs w:val="21"/>
                              </w:rPr>
                            </w:pPr>
                            <w:r>
                              <w:rPr>
                                <w:sz w:val="21"/>
                                <w:szCs w:val="21"/>
                              </w:rPr>
                              <w:t>Pop up Sessions</w:t>
                            </w:r>
                          </w:p>
                        </w:txbxContent>
                      </v:textbox>
                    </v:shape>
                  </v:group>
                  <v:roundrect id="Rounded Rectangle 27" o:spid="_x0000_s1033" style="position:absolute;left:2891;top:8535;width:43193;height:6209;visibility:visible;mso-wrap-style:square;v-text-anchor:middle" arcsize="137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" filled="f" strokecolor="#4c7c98 [2408]" strokeweight="2.75pt" insetpen="t">
                    <v:textbox>
                      <w:txbxContent>
                        <w:p w14:paraId="37072353" w14:textId="486417ED" w:rsidR="00446722" w:rsidRPr="005111D1" w:rsidRDefault="00446722" w:rsidP="005111D1">
                          <w:pPr>
                            <w:ind w:left="142"/>
                            <w:rPr>
                              <w:color w:val="686963" w:themeColor="accent1" w:themeShade="BF"/>
                            </w:rPr>
                          </w:pPr>
                          <w:r>
                            <w:rPr>
                              <w:color w:val="464743" w:themeColor="accent1" w:themeShade="80"/>
                            </w:rPr>
                            <w:t>a three</w:t>
                          </w:r>
                          <w:r w:rsidRPr="005111D1">
                            <w:rPr>
                              <w:color w:val="464743" w:themeColor="accent1" w:themeShade="80"/>
                            </w:rPr>
                            <w:t>-hour</w:t>
                          </w:r>
                          <w:r>
                            <w:rPr>
                              <w:color w:val="464743" w:themeColor="accent1" w:themeShade="80"/>
                            </w:rPr>
                            <w:t xml:space="preserve"> deliberative workshop involving 19 community members and a range of Surf Coast Shire staff </w:t>
                          </w:r>
                        </w:p>
                      </w:txbxContent>
                    </v:textbox>
                  </v:roundrect>
                  <v:roundrect id="Rounded Rectangle 33" o:spid="_x0000_s1034" style="position:absolute;left:-4649;top:-6894;width:32914;height:5604;visibility:visible;mso-wrap-style:square;v-text-anchor:middle" arcsize="137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" filled="f" strokecolor="#4c7c98 [2408]" strokeweight="2.75pt" insetpen="t">
                    <v:textbox>
                      <w:txbxContent>
                        <w:p w14:paraId="4DD5CE57" w14:textId="23A6CE37" w:rsidR="00446722" w:rsidRPr="00044970" w:rsidRDefault="00446722" w:rsidP="00EF2F19">
                          <w:pPr>
                            <w:ind w:left="142"/>
                            <w:rPr>
                              <w:color w:val="686963" w:themeColor="accent1" w:themeShade="BF"/>
                            </w:rPr>
                          </w:pPr>
                          <w:r w:rsidRPr="00044970">
                            <w:rPr>
                              <w:color w:val="464743" w:themeColor="accent1" w:themeShade="80"/>
                            </w:rPr>
                            <w:t>an online survey completed by 42 Surf Coast Shire residents.</w:t>
                          </w:r>
                        </w:p>
                      </w:txbxContent>
                    </v:textbox>
                  </v:roundrect>
                </v:group>
                <v:shape id="Chevron 42" o:spid="_x0000_s1035" type="#_x0000_t55" style="position:absolute;left:-1718;width:1182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" adj="18070" fillcolor="#77a2bb [3208]" stroked="f" strokeweight="2.75pt" insetpen="t">
                  <v:textbox>
                    <w:txbxContent>
                      <w:p w14:paraId="538709E4" w14:textId="187B8A65" w:rsidR="00446722" w:rsidRPr="00044970" w:rsidRDefault="00446722" w:rsidP="004A7C8D">
                        <w:pPr>
                          <w:ind w:left="-184" w:right="-41"/>
                          <w:jc w:val="center"/>
                          <w:rPr>
                            <w:sz w:val="21"/>
                            <w:szCs w:val="21"/>
                          </w:rPr>
                        </w:pPr>
                        <w:r w:rsidRPr="00044970">
                          <w:rPr>
                            <w:sz w:val="21"/>
                            <w:szCs w:val="21"/>
                          </w:rPr>
                          <w:t>Survey</w:t>
                        </w:r>
                      </w:p>
                    </w:txbxContent>
                  </v:textbox>
                </v:shape>
                <v:shape id="Chevron 43" o:spid="_x0000_s1036" type="#_x0000_t55" style="position:absolute;left:5700;top:15486;width:12126;height: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" adj="17825" fillcolor="#77a2bb [3208]" stroked="f" strokeweight="2.75pt" insetpen="t">
                  <v:textbox>
                    <w:txbxContent>
                      <w:p w14:paraId="0FBFFE43" w14:textId="02F5DAC1" w:rsidR="00446722" w:rsidRPr="001D79B6" w:rsidRDefault="00446722" w:rsidP="00044970">
                        <w:pPr>
                          <w:ind w:right="-184"/>
                          <w:jc w:val="center"/>
                          <w:rPr>
                            <w:sz w:val="21"/>
                            <w:szCs w:val="21"/>
                          </w:rPr>
                        </w:pPr>
                        <w:r>
                          <w:rPr>
                            <w:sz w:val="21"/>
                            <w:szCs w:val="21"/>
                          </w:rPr>
                          <w:t>Design In workshop</w:t>
                        </w:r>
                      </w:p>
                    </w:txbxContent>
                  </v:textbox>
                </v:shape>
                <w10:wrap type="topAndBottom"/>
              </v:group>
            </w:pict>
          </mc:Fallback>
        </mc:AlternateContent>
      </w:r>
    </w:p>
    <w:p w14:paraId="794951F2" w14:textId="3301E465" w:rsidR="005C30A1" w:rsidRPr="000B221C" w:rsidRDefault="005C30A1" w:rsidP="00F2509B">
      <w:pPr>
        <w:spacing w:line="276" w:lineRule="auto"/>
        <w:jc w:val="both"/>
      </w:pPr>
    </w:p>
    <w:bookmarkEnd w:id="9"/>
    <w:p w14:paraId="41A11266" w14:textId="722773A7" w:rsidR="00055017" w:rsidRDefault="0074749F" w:rsidP="00F2509B">
      <w:pPr>
        <w:spacing w:line="276" w:lineRule="auto"/>
        <w:jc w:val="both"/>
      </w:pPr>
      <w:r w:rsidRPr="000B221C">
        <w:t xml:space="preserve">The goals for the </w:t>
      </w:r>
      <w:r w:rsidR="005F24F0">
        <w:t>fi</w:t>
      </w:r>
      <w:r w:rsidR="00055017">
        <w:t>r</w:t>
      </w:r>
      <w:r w:rsidR="005F24F0">
        <w:t xml:space="preserve">st stage </w:t>
      </w:r>
      <w:r w:rsidRPr="000B221C">
        <w:t>engagement activit</w:t>
      </w:r>
      <w:r w:rsidR="00044970">
        <w:t>ies</w:t>
      </w:r>
      <w:r w:rsidRPr="000B221C">
        <w:t xml:space="preserve"> for this project were</w:t>
      </w:r>
      <w:r w:rsidR="005F24F0">
        <w:t xml:space="preserve"> to</w:t>
      </w:r>
      <w:r w:rsidRPr="000B221C">
        <w:t>:</w:t>
      </w:r>
    </w:p>
    <w:p w14:paraId="0F01C9C1" w14:textId="61579BC6" w:rsidR="00055017" w:rsidRPr="00055017" w:rsidRDefault="00E46B77">
      <w:pPr>
        <w:numPr>
          <w:ilvl w:val="0"/>
          <w:numId w:val="4"/>
        </w:numPr>
        <w:spacing w:after="40" w:line="276" w:lineRule="auto"/>
        <w:jc w:val="both"/>
      </w:pPr>
      <w:r>
        <w:t>Generate</w:t>
      </w:r>
      <w:r w:rsidR="00055017" w:rsidRPr="00055017">
        <w:t xml:space="preserve"> participation by a diverse range of residents, community groups, education and health services, businesses, etc.</w:t>
      </w:r>
    </w:p>
    <w:p w14:paraId="52A5A26A" w14:textId="0E71E31D" w:rsidR="00055017" w:rsidRPr="00055017" w:rsidRDefault="00E46B77">
      <w:pPr>
        <w:numPr>
          <w:ilvl w:val="0"/>
          <w:numId w:val="4"/>
        </w:numPr>
        <w:spacing w:after="40" w:line="276" w:lineRule="auto"/>
        <w:jc w:val="both"/>
      </w:pPr>
      <w:r>
        <w:t>Deepen</w:t>
      </w:r>
      <w:r w:rsidR="00055017" w:rsidRPr="00055017">
        <w:t xml:space="preserve"> community awareness of housing affordability issues </w:t>
      </w:r>
      <w:r w:rsidR="00055017">
        <w:t>and</w:t>
      </w:r>
      <w:r w:rsidR="00055017" w:rsidRPr="00055017">
        <w:t xml:space="preserve"> the role that social and affordable housing has in addressing local housing need</w:t>
      </w:r>
    </w:p>
    <w:p w14:paraId="3754AA47" w14:textId="6B693AE7" w:rsidR="00055017" w:rsidRPr="00055017" w:rsidRDefault="00E46B77">
      <w:pPr>
        <w:numPr>
          <w:ilvl w:val="0"/>
          <w:numId w:val="4"/>
        </w:numPr>
        <w:spacing w:after="40" w:line="276" w:lineRule="auto"/>
        <w:jc w:val="both"/>
      </w:pPr>
      <w:r>
        <w:t>Inspire increased</w:t>
      </w:r>
      <w:r w:rsidR="00055017" w:rsidRPr="00055017">
        <w:t xml:space="preserve"> confidence that the concept design reflects</w:t>
      </w:r>
      <w:r w:rsidRPr="00055017">
        <w:t xml:space="preserve"> the social, environmental and heritage values and unique character of Aireys </w:t>
      </w:r>
      <w:r w:rsidR="001B5FEE">
        <w:t>I</w:t>
      </w:r>
      <w:r w:rsidRPr="00055017">
        <w:t xml:space="preserve">nlet </w:t>
      </w:r>
    </w:p>
    <w:p w14:paraId="38D40683" w14:textId="3F05B06C" w:rsidR="00055017" w:rsidRPr="00055017" w:rsidRDefault="00E46B77">
      <w:pPr>
        <w:numPr>
          <w:ilvl w:val="0"/>
          <w:numId w:val="4"/>
        </w:numPr>
        <w:spacing w:after="40" w:line="276" w:lineRule="auto"/>
        <w:jc w:val="both"/>
      </w:pPr>
      <w:r w:rsidRPr="00055017">
        <w:t>Positively contribute</w:t>
      </w:r>
      <w:r w:rsidR="00055017" w:rsidRPr="00055017">
        <w:t xml:space="preserve"> to the business case for detailed design and construction </w:t>
      </w:r>
    </w:p>
    <w:p w14:paraId="390AB006" w14:textId="5A8D3E84" w:rsidR="00055017" w:rsidRPr="00055017" w:rsidRDefault="00E46B77">
      <w:pPr>
        <w:numPr>
          <w:ilvl w:val="0"/>
          <w:numId w:val="4"/>
        </w:numPr>
        <w:spacing w:line="276" w:lineRule="auto"/>
        <w:jc w:val="both"/>
      </w:pPr>
      <w:r w:rsidRPr="00055017">
        <w:t>Contribute</w:t>
      </w:r>
      <w:r w:rsidR="00055017">
        <w:t xml:space="preserve"> </w:t>
      </w:r>
      <w:r w:rsidR="00055017" w:rsidRPr="00055017">
        <w:t>to the evidence-base regarding key risk and protective factors to the development of social and affordable housing in regional communities.</w:t>
      </w:r>
    </w:p>
    <w:p w14:paraId="286551AC" w14:textId="77777777" w:rsidR="00055017" w:rsidRDefault="00055017" w:rsidP="00055017">
      <w:pPr>
        <w:spacing w:line="276" w:lineRule="auto"/>
        <w:jc w:val="both"/>
      </w:pPr>
    </w:p>
    <w:p w14:paraId="112E38EE" w14:textId="0DA5B033" w:rsidR="00055017" w:rsidRDefault="00055017" w:rsidP="00055017">
      <w:pPr>
        <w:spacing w:line="276" w:lineRule="auto"/>
        <w:jc w:val="both"/>
      </w:pPr>
      <w:r w:rsidRPr="000B221C">
        <w:t>This Report summarises</w:t>
      </w:r>
      <w:r>
        <w:t xml:space="preserve"> and analyses the key messages and recommendations emerging from these activities and discussions with the community. </w:t>
      </w:r>
    </w:p>
    <w:p w14:paraId="6318233F" w14:textId="7D8AD821" w:rsidR="0074749F" w:rsidRPr="0074749F" w:rsidRDefault="0074749F" w:rsidP="00055017">
      <w:pPr>
        <w:spacing w:line="276" w:lineRule="auto"/>
        <w:jc w:val="both"/>
      </w:pPr>
      <w:r w:rsidRPr="0074749F">
        <w:br w:type="page"/>
      </w:r>
    </w:p>
    <w:p w14:paraId="4AA9051D" w14:textId="62EE77E8" w:rsidR="00055017" w:rsidRDefault="00055017" w:rsidP="00055017">
      <w:pPr>
        <w:pStyle w:val="Heading2"/>
        <w:spacing w:after="240"/>
        <w:ind w:left="0"/>
        <w:rPr>
          <w:rFonts w:asciiTheme="minorHAnsi" w:hAnsiTheme="minorHAnsi"/>
          <w:sz w:val="32"/>
          <w:szCs w:val="28"/>
        </w:rPr>
      </w:pPr>
      <w:bookmarkStart w:id="10" w:name="_Toc120541310"/>
      <w:r w:rsidRPr="00B336A2">
        <w:rPr>
          <w:rFonts w:asciiTheme="minorHAnsi" w:hAnsiTheme="minorHAnsi"/>
          <w:sz w:val="32"/>
          <w:szCs w:val="28"/>
        </w:rPr>
        <w:lastRenderedPageBreak/>
        <w:t>Our approach</w:t>
      </w:r>
      <w:bookmarkEnd w:id="10"/>
    </w:p>
    <w:p w14:paraId="7D9F0DFF" w14:textId="3C582464" w:rsidR="00B336A2" w:rsidRDefault="009F2AF3" w:rsidP="00055017">
      <w:pPr>
        <w:spacing w:line="276" w:lineRule="auto"/>
        <w:jc w:val="both"/>
      </w:pPr>
      <w:r>
        <w:t xml:space="preserve">We tried to design a process </w:t>
      </w:r>
      <w:r w:rsidR="001B5FEE">
        <w:t>that allowed for</w:t>
      </w:r>
      <w:r>
        <w:t xml:space="preserve"> different forms of participation (e.g., individual and collective; fixed timing and flexible timing, etc.)</w:t>
      </w:r>
      <w:r w:rsidR="001B5FEE">
        <w:t xml:space="preserve">. These </w:t>
      </w:r>
      <w:r w:rsidR="00B336A2">
        <w:t>contribute</w:t>
      </w:r>
      <w:r w:rsidR="001B5FEE">
        <w:t>d</w:t>
      </w:r>
      <w:r w:rsidR="00B336A2">
        <w:t xml:space="preserve"> to a whole that would:</w:t>
      </w:r>
    </w:p>
    <w:p w14:paraId="57426BB5" w14:textId="23658E2A" w:rsidR="00B336A2" w:rsidRDefault="00B336A2" w:rsidP="00055017">
      <w:pPr>
        <w:spacing w:line="276" w:lineRule="auto"/>
        <w:jc w:val="both"/>
      </w:pPr>
      <w:r>
        <w:rPr>
          <w:noProof/>
          <w:lang w:eastAsia="en-AU"/>
        </w:rPr>
        <w:drawing>
          <wp:inline distT="0" distB="0" distL="0" distR="0" wp14:anchorId="0A0BA752" wp14:editId="70CBCFBB">
            <wp:extent cx="5457825" cy="14954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chemeClr val="accent5">
                          <a:tint val="45000"/>
                          <a:satMod val="400000"/>
                        </a:schemeClr>
                      </a:duotone>
                    </a:blip>
                    <a:stretch>
                      <a:fillRect/>
                    </a:stretch>
                  </pic:blipFill>
                  <pic:spPr>
                    <a:xfrm>
                      <a:off x="0" y="0"/>
                      <a:ext cx="5457825" cy="1495425"/>
                    </a:xfrm>
                    <a:prstGeom prst="rect">
                      <a:avLst/>
                    </a:prstGeom>
                  </pic:spPr>
                </pic:pic>
              </a:graphicData>
            </a:graphic>
          </wp:inline>
        </w:drawing>
      </w:r>
    </w:p>
    <w:p w14:paraId="717AF1FE" w14:textId="77777777" w:rsidR="00055017" w:rsidRPr="00055017" w:rsidRDefault="00055017" w:rsidP="00055017"/>
    <w:p w14:paraId="2C302F2E" w14:textId="484E7893" w:rsidR="00E0694C" w:rsidRDefault="00E0694C" w:rsidP="00E0694C">
      <w:pPr>
        <w:pStyle w:val="Heading3"/>
      </w:pPr>
      <w:bookmarkStart w:id="11" w:name="_Toc120541311"/>
      <w:r>
        <w:t xml:space="preserve">The </w:t>
      </w:r>
      <w:r w:rsidR="00055017">
        <w:t>survey</w:t>
      </w:r>
      <w:bookmarkEnd w:id="11"/>
    </w:p>
    <w:p w14:paraId="58DE3564" w14:textId="570DE878" w:rsidR="001516FB" w:rsidRDefault="00B3053A" w:rsidP="00B3053A">
      <w:pPr>
        <w:spacing w:line="276" w:lineRule="auto"/>
        <w:jc w:val="both"/>
      </w:pPr>
      <w:r>
        <w:t xml:space="preserve">The survey was hosted online over the </w:t>
      </w:r>
      <w:r w:rsidRPr="00C30BF3">
        <w:t xml:space="preserve">course of </w:t>
      </w:r>
      <w:r w:rsidR="00C30BF3" w:rsidRPr="00C30BF3">
        <w:t>six</w:t>
      </w:r>
      <w:r w:rsidRPr="00C30BF3">
        <w:t xml:space="preserve"> weeks</w:t>
      </w:r>
      <w:r>
        <w:t xml:space="preserve">. It was a short </w:t>
      </w:r>
      <w:r w:rsidR="00B336A2">
        <w:t xml:space="preserve">10-question </w:t>
      </w:r>
      <w:r>
        <w:t>survey with</w:t>
      </w:r>
      <w:r w:rsidR="00B336A2">
        <w:t xml:space="preserve"> the following questions and themes</w:t>
      </w:r>
      <w:r w:rsidR="001516FB">
        <w:t>:</w:t>
      </w:r>
    </w:p>
    <w:p w14:paraId="5F75F361" w14:textId="6B445200" w:rsidR="00B3053A" w:rsidRDefault="001516FB">
      <w:pPr>
        <w:numPr>
          <w:ilvl w:val="0"/>
          <w:numId w:val="4"/>
        </w:numPr>
        <w:spacing w:after="40" w:line="276" w:lineRule="auto"/>
        <w:jc w:val="both"/>
      </w:pPr>
      <w:r>
        <w:t>T</w:t>
      </w:r>
      <w:r w:rsidR="00B3053A">
        <w:t>hree basic demographic questions</w:t>
      </w:r>
    </w:p>
    <w:p w14:paraId="18D81FD7" w14:textId="724427F1" w:rsidR="00B3053A" w:rsidRPr="00C06EF8" w:rsidRDefault="00B3053A">
      <w:pPr>
        <w:pStyle w:val="ListParagraph"/>
        <w:numPr>
          <w:ilvl w:val="1"/>
          <w:numId w:val="6"/>
        </w:numPr>
        <w:spacing w:line="276" w:lineRule="auto"/>
        <w:ind w:left="1134"/>
        <w:jc w:val="both"/>
        <w:rPr>
          <w:sz w:val="22"/>
          <w:szCs w:val="22"/>
          <w:lang w:val="en-GB"/>
        </w:rPr>
      </w:pPr>
      <w:r w:rsidRPr="00C06EF8">
        <w:rPr>
          <w:sz w:val="22"/>
          <w:szCs w:val="22"/>
          <w:lang w:val="en-GB"/>
        </w:rPr>
        <w:t>How would you like to identify your gender?</w:t>
      </w:r>
    </w:p>
    <w:p w14:paraId="364A4AC1" w14:textId="67B3E4D3" w:rsidR="00B3053A" w:rsidRPr="00C06EF8" w:rsidRDefault="00B3053A">
      <w:pPr>
        <w:pStyle w:val="ListParagraph"/>
        <w:numPr>
          <w:ilvl w:val="1"/>
          <w:numId w:val="6"/>
        </w:numPr>
        <w:spacing w:line="276" w:lineRule="auto"/>
        <w:ind w:left="1134"/>
        <w:jc w:val="both"/>
        <w:rPr>
          <w:sz w:val="22"/>
          <w:szCs w:val="22"/>
          <w:lang w:val="en-GB"/>
        </w:rPr>
      </w:pPr>
      <w:r w:rsidRPr="00C06EF8">
        <w:rPr>
          <w:sz w:val="22"/>
          <w:szCs w:val="22"/>
          <w:lang w:val="en-GB"/>
        </w:rPr>
        <w:t xml:space="preserve">Do you mind telling us how old you are? </w:t>
      </w:r>
    </w:p>
    <w:p w14:paraId="5B22AB2C" w14:textId="1CFE9C16" w:rsidR="00B3053A" w:rsidRPr="00C06EF8" w:rsidRDefault="00B3053A">
      <w:pPr>
        <w:pStyle w:val="ListParagraph"/>
        <w:numPr>
          <w:ilvl w:val="1"/>
          <w:numId w:val="6"/>
        </w:numPr>
        <w:spacing w:line="276" w:lineRule="auto"/>
        <w:ind w:left="1134"/>
        <w:jc w:val="both"/>
        <w:rPr>
          <w:sz w:val="22"/>
          <w:szCs w:val="22"/>
          <w:lang w:val="en-GB"/>
        </w:rPr>
      </w:pPr>
      <w:r w:rsidRPr="00C06EF8">
        <w:rPr>
          <w:sz w:val="22"/>
          <w:szCs w:val="22"/>
          <w:lang w:val="en-GB"/>
        </w:rPr>
        <w:t>What is your relationship to the proposed site at 2 Fraser Drive?</w:t>
      </w:r>
    </w:p>
    <w:p w14:paraId="2F8B94CC" w14:textId="38FD7565" w:rsidR="00B3053A" w:rsidRDefault="001516FB">
      <w:pPr>
        <w:numPr>
          <w:ilvl w:val="0"/>
          <w:numId w:val="4"/>
        </w:numPr>
        <w:spacing w:after="40" w:line="276" w:lineRule="auto"/>
        <w:jc w:val="both"/>
      </w:pPr>
      <w:r>
        <w:t>Three questions concerning affordable housing provision and policy context</w:t>
      </w:r>
    </w:p>
    <w:p w14:paraId="00B9FC47" w14:textId="77777777"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What is your experience with housing affordability and local housing needs?</w:t>
      </w:r>
    </w:p>
    <w:p w14:paraId="50B217C5" w14:textId="77777777"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What is your knowledge of or experience with social and affordable housing?</w:t>
      </w:r>
    </w:p>
    <w:p w14:paraId="4DC1E9E6" w14:textId="194D4105"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Are you aware of Council’s position on social and affordable housing?</w:t>
      </w:r>
    </w:p>
    <w:p w14:paraId="120F8A68" w14:textId="7373B345" w:rsidR="001516FB" w:rsidRPr="00B336A2" w:rsidRDefault="001516FB">
      <w:pPr>
        <w:numPr>
          <w:ilvl w:val="0"/>
          <w:numId w:val="4"/>
        </w:numPr>
        <w:spacing w:after="40" w:line="276" w:lineRule="auto"/>
        <w:jc w:val="both"/>
        <w:rPr>
          <w:lang w:val="en-GB"/>
        </w:rPr>
      </w:pPr>
      <w:r w:rsidRPr="00B336A2">
        <w:rPr>
          <w:lang w:val="en-GB"/>
        </w:rPr>
        <w:t xml:space="preserve">Three </w:t>
      </w:r>
      <w:r w:rsidRPr="00B303A6">
        <w:t>questions</w:t>
      </w:r>
      <w:r w:rsidRPr="00B336A2">
        <w:rPr>
          <w:lang w:val="en-GB"/>
        </w:rPr>
        <w:t xml:space="preserve"> about the proposal itself</w:t>
      </w:r>
    </w:p>
    <w:p w14:paraId="793D6363" w14:textId="6E48951B"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What do you know about the proposed project?</w:t>
      </w:r>
    </w:p>
    <w:p w14:paraId="18C2B5F2" w14:textId="2AE81E15"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 xml:space="preserve">What do you see as being the most important factor to the success of this proposal? </w:t>
      </w:r>
    </w:p>
    <w:p w14:paraId="00CAC475" w14:textId="77777777" w:rsidR="001516FB" w:rsidRPr="00C06EF8" w:rsidRDefault="001516FB">
      <w:pPr>
        <w:pStyle w:val="ListParagraph"/>
        <w:numPr>
          <w:ilvl w:val="1"/>
          <w:numId w:val="6"/>
        </w:numPr>
        <w:spacing w:line="276" w:lineRule="auto"/>
        <w:ind w:left="1134"/>
        <w:jc w:val="both"/>
        <w:rPr>
          <w:sz w:val="22"/>
          <w:szCs w:val="22"/>
          <w:lang w:val="en-GB"/>
        </w:rPr>
      </w:pPr>
      <w:r w:rsidRPr="00C06EF8">
        <w:rPr>
          <w:sz w:val="22"/>
          <w:szCs w:val="22"/>
          <w:lang w:val="en-GB"/>
        </w:rPr>
        <w:t>What do you see as the greatest barrier to the success of this project?</w:t>
      </w:r>
    </w:p>
    <w:p w14:paraId="7FCBA44B" w14:textId="54299A5D" w:rsidR="001516FB" w:rsidRDefault="009F2AF3">
      <w:pPr>
        <w:numPr>
          <w:ilvl w:val="0"/>
          <w:numId w:val="4"/>
        </w:numPr>
        <w:spacing w:after="40" w:line="276" w:lineRule="auto"/>
        <w:jc w:val="both"/>
      </w:pPr>
      <w:r>
        <w:t>One open question for final comments or questions</w:t>
      </w:r>
    </w:p>
    <w:p w14:paraId="5177BA11" w14:textId="77777777" w:rsidR="00B336A2" w:rsidRDefault="00B336A2" w:rsidP="00B3053A">
      <w:pPr>
        <w:spacing w:line="276" w:lineRule="auto"/>
        <w:jc w:val="both"/>
      </w:pPr>
    </w:p>
    <w:p w14:paraId="4E1CC1E5" w14:textId="605A01B0" w:rsidR="00055017" w:rsidRDefault="00B336A2" w:rsidP="007259DE">
      <w:pPr>
        <w:spacing w:line="276" w:lineRule="auto"/>
        <w:jc w:val="both"/>
      </w:pPr>
      <w:r>
        <w:t xml:space="preserve">The survey generated </w:t>
      </w:r>
      <w:r w:rsidR="00B303A6">
        <w:t xml:space="preserve">mainly </w:t>
      </w:r>
      <w:r>
        <w:t>quantitative data for these engagement findings</w:t>
      </w:r>
      <w:r w:rsidR="00B303A6">
        <w:t>, though it should be noted that the survey sample size does not allow for statistically valid analysis and summary. The summary will be woven together with the other (qualitative) data to provide a thematic analysis.</w:t>
      </w:r>
    </w:p>
    <w:p w14:paraId="74A29743" w14:textId="0C111C0A" w:rsidR="00E0694C" w:rsidRPr="000B221C" w:rsidRDefault="00E0694C" w:rsidP="00E0694C">
      <w:pPr>
        <w:pStyle w:val="Heading3"/>
      </w:pPr>
      <w:bookmarkStart w:id="12" w:name="_Toc120541312"/>
      <w:r>
        <w:lastRenderedPageBreak/>
        <w:t>The</w:t>
      </w:r>
      <w:r w:rsidR="00055017">
        <w:t xml:space="preserve"> </w:t>
      </w:r>
      <w:r w:rsidR="00B303A6">
        <w:t>pop-up</w:t>
      </w:r>
      <w:r w:rsidR="00055017">
        <w:t xml:space="preserve"> sessions</w:t>
      </w:r>
      <w:bookmarkEnd w:id="12"/>
    </w:p>
    <w:p w14:paraId="37B18FC5" w14:textId="2F4275EC" w:rsidR="00C06EF8" w:rsidRPr="00C06EF8" w:rsidRDefault="00C06EF8" w:rsidP="00C06EF8">
      <w:pPr>
        <w:spacing w:line="276" w:lineRule="auto"/>
        <w:jc w:val="both"/>
      </w:pPr>
      <w:r w:rsidRPr="00C06EF8">
        <w:t xml:space="preserve">Four 2-3-hour drop in discussion sessions were held during October 2022. These pop </w:t>
      </w:r>
      <w:r w:rsidR="00C30BF3" w:rsidRPr="00C06EF8">
        <w:t>ups happened</w:t>
      </w:r>
      <w:r w:rsidRPr="00C06EF8">
        <w:t xml:space="preserve"> near the site and were part of other activities (e.g. the school fete</w:t>
      </w:r>
      <w:r w:rsidR="00C30BF3">
        <w:t>, community market</w:t>
      </w:r>
      <w:r w:rsidRPr="00C06EF8">
        <w:t xml:space="preserve">). </w:t>
      </w:r>
    </w:p>
    <w:p w14:paraId="287365E3" w14:textId="23B2AA30" w:rsidR="00C06EF8" w:rsidRDefault="00C06EF8" w:rsidP="00CE01F6">
      <w:pPr>
        <w:spacing w:line="276" w:lineRule="auto"/>
        <w:jc w:val="both"/>
      </w:pPr>
      <w:r w:rsidRPr="00C06EF8">
        <w:t>The</w:t>
      </w:r>
      <w:r>
        <w:t xml:space="preserve"> pop ups</w:t>
      </w:r>
      <w:r w:rsidRPr="00C06EF8">
        <w:t xml:space="preserve"> were informal conversations with Council staff and the consultant team, aimed at answering questions people had, assessing the appetite for the project proposal, getting an idea of people’s key concerns and generating excitement about the upcoming co-design processes.</w:t>
      </w:r>
      <w:r>
        <w:t xml:space="preserve"> The pop up discussions were not scripted (like the survey) but open ended and related to the people engaging with the staff and the sorts of questions they had.</w:t>
      </w:r>
    </w:p>
    <w:p w14:paraId="1837C9E8" w14:textId="4D88F4D9" w:rsidR="00C30BF3" w:rsidRPr="00C06EF8" w:rsidRDefault="00C30BF3" w:rsidP="00CE01F6">
      <w:pPr>
        <w:spacing w:line="276" w:lineRule="auto"/>
        <w:jc w:val="both"/>
      </w:pPr>
      <w:r>
        <w:t>The pop ups also provided community members the opportunity to share their experiences of finding (or struggling to find) suitable housing in Aireys Inlet and its immediate surrounds.</w:t>
      </w:r>
    </w:p>
    <w:p w14:paraId="0C802B9A" w14:textId="33B14914" w:rsidR="00055017" w:rsidRDefault="00B336A2" w:rsidP="00CE01F6">
      <w:pPr>
        <w:spacing w:line="276" w:lineRule="auto"/>
        <w:jc w:val="both"/>
      </w:pPr>
      <w:r>
        <w:t>The pop ups generated more qualitative data for these engagement findings.</w:t>
      </w:r>
    </w:p>
    <w:p w14:paraId="54CF83CD" w14:textId="7F1C241A" w:rsidR="00055017" w:rsidRDefault="00B336A2" w:rsidP="00055017">
      <w:pPr>
        <w:pStyle w:val="Heading3"/>
      </w:pPr>
      <w:bookmarkStart w:id="13" w:name="_Toc120541313"/>
      <w:r>
        <w:rPr>
          <w:noProof/>
          <w:lang w:eastAsia="en-AU"/>
        </w:rPr>
        <w:drawing>
          <wp:anchor distT="0" distB="0" distL="114300" distR="114300" simplePos="0" relativeHeight="252137984" behindDoc="0" locked="0" layoutInCell="1" allowOverlap="1" wp14:anchorId="39B6EB6A" wp14:editId="5C6A7376">
            <wp:simplePos x="0" y="0"/>
            <wp:positionH relativeFrom="column">
              <wp:posOffset>3006667</wp:posOffset>
            </wp:positionH>
            <wp:positionV relativeFrom="paragraph">
              <wp:posOffset>233911</wp:posOffset>
            </wp:positionV>
            <wp:extent cx="2923540" cy="413766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8">
                      <a:extLst>
                        <a:ext uri="{28A0092B-C50C-407E-A947-70E740481C1C}">
                          <a14:useLocalDpi xmlns:a14="http://schemas.microsoft.com/office/drawing/2010/main" val="0"/>
                        </a:ext>
                      </a:extLst>
                    </a:blip>
                    <a:stretch>
                      <a:fillRect/>
                    </a:stretch>
                  </pic:blipFill>
                  <pic:spPr>
                    <a:xfrm>
                      <a:off x="0" y="0"/>
                      <a:ext cx="2923540" cy="4137660"/>
                    </a:xfrm>
                    <a:prstGeom prst="rect">
                      <a:avLst/>
                    </a:prstGeom>
                  </pic:spPr>
                </pic:pic>
              </a:graphicData>
            </a:graphic>
            <wp14:sizeRelH relativeFrom="page">
              <wp14:pctWidth>0</wp14:pctWidth>
            </wp14:sizeRelH>
            <wp14:sizeRelV relativeFrom="page">
              <wp14:pctHeight>0</wp14:pctHeight>
            </wp14:sizeRelV>
          </wp:anchor>
        </w:drawing>
      </w:r>
      <w:r w:rsidR="00055017">
        <w:t>The Design In workshop</w:t>
      </w:r>
      <w:bookmarkEnd w:id="13"/>
    </w:p>
    <w:p w14:paraId="0E46F932" w14:textId="1DC1F52A" w:rsidR="00B336A2" w:rsidRDefault="00C30BF3" w:rsidP="00B336A2">
      <w:pPr>
        <w:spacing w:line="276" w:lineRule="auto"/>
        <w:jc w:val="both"/>
      </w:pPr>
      <w:r>
        <w:t>A</w:t>
      </w:r>
      <w:r w:rsidR="00B336A2" w:rsidRPr="00B336A2">
        <w:t xml:space="preserve"> ‘Design-In’ is a deliberative workshop where groups of people are guided through a range of exercises that help them think about an issue as a group. People are encouraged to listen to each other and</w:t>
      </w:r>
      <w:r w:rsidR="00B336A2">
        <w:t xml:space="preserve"> </w:t>
      </w:r>
      <w:r w:rsidR="00B336A2" w:rsidRPr="00B336A2">
        <w:t xml:space="preserve">understand </w:t>
      </w:r>
      <w:r w:rsidR="00B336A2">
        <w:t>different perspectives about a project, negotiating a shared ‘vision’ through deliberation</w:t>
      </w:r>
      <w:r w:rsidR="00B336A2" w:rsidRPr="00B336A2">
        <w:t xml:space="preserve">. </w:t>
      </w:r>
    </w:p>
    <w:p w14:paraId="25D9F44F" w14:textId="70499127" w:rsidR="00055017" w:rsidRDefault="00B336A2" w:rsidP="00B336A2">
      <w:pPr>
        <w:spacing w:line="276" w:lineRule="auto"/>
        <w:jc w:val="both"/>
      </w:pPr>
      <w:r w:rsidRPr="00B336A2">
        <w:t xml:space="preserve">The Design-In in this process focused on </w:t>
      </w:r>
      <w:r>
        <w:t xml:space="preserve">testing emerging themes and issues (from the survey and pop ups), </w:t>
      </w:r>
      <w:r w:rsidRPr="00B336A2">
        <w:t>developing some key principles for the development of the site</w:t>
      </w:r>
      <w:r>
        <w:t xml:space="preserve"> and exploring key ideas and recommendations for action.</w:t>
      </w:r>
    </w:p>
    <w:p w14:paraId="538C298D" w14:textId="75A1EFE7" w:rsidR="00055017" w:rsidRDefault="00B336A2" w:rsidP="00CE01F6">
      <w:pPr>
        <w:spacing w:line="276" w:lineRule="auto"/>
        <w:jc w:val="both"/>
      </w:pPr>
      <w:r>
        <w:t>The Design In workshop generated more deliberative/quantitative data for these engagement findings.</w:t>
      </w:r>
    </w:p>
    <w:p w14:paraId="0FA84DBA" w14:textId="63293E08" w:rsidR="00BA637B" w:rsidRPr="000B221C" w:rsidRDefault="00BA637B" w:rsidP="00EC57A9">
      <w:pPr>
        <w:pStyle w:val="Heading2"/>
        <w:spacing w:after="240"/>
        <w:ind w:left="0"/>
        <w:rPr>
          <w:rFonts w:asciiTheme="minorHAnsi" w:hAnsiTheme="minorHAnsi"/>
          <w:sz w:val="32"/>
          <w:szCs w:val="28"/>
        </w:rPr>
      </w:pPr>
      <w:bookmarkStart w:id="14" w:name="_Toc120541314"/>
      <w:r w:rsidRPr="000B221C">
        <w:rPr>
          <w:rFonts w:asciiTheme="minorHAnsi" w:hAnsiTheme="minorHAnsi"/>
          <w:sz w:val="32"/>
          <w:szCs w:val="28"/>
        </w:rPr>
        <w:t xml:space="preserve">Reflections on </w:t>
      </w:r>
      <w:r w:rsidR="002A67A6">
        <w:rPr>
          <w:rFonts w:asciiTheme="minorHAnsi" w:hAnsiTheme="minorHAnsi"/>
          <w:sz w:val="32"/>
          <w:szCs w:val="28"/>
        </w:rPr>
        <w:t>the</w:t>
      </w:r>
      <w:r w:rsidR="00C70C82" w:rsidRPr="000B221C">
        <w:rPr>
          <w:rFonts w:asciiTheme="minorHAnsi" w:hAnsiTheme="minorHAnsi"/>
          <w:sz w:val="32"/>
          <w:szCs w:val="28"/>
        </w:rPr>
        <w:t xml:space="preserve"> approach</w:t>
      </w:r>
      <w:bookmarkEnd w:id="14"/>
    </w:p>
    <w:p w14:paraId="1B371B7F" w14:textId="1CC79375" w:rsidR="0074004F" w:rsidRDefault="00E75212" w:rsidP="00F2509B">
      <w:pPr>
        <w:spacing w:line="276" w:lineRule="auto"/>
        <w:jc w:val="both"/>
      </w:pPr>
      <w:r>
        <w:t xml:space="preserve">The mixed methods approach to </w:t>
      </w:r>
      <w:r w:rsidR="00D72918">
        <w:t xml:space="preserve">engagement (both in terms of the </w:t>
      </w:r>
      <w:r w:rsidR="00055017">
        <w:t>survey/drop in and workshop activities</w:t>
      </w:r>
      <w:r w:rsidR="00D72918">
        <w:t xml:space="preserve"> but also in terms of the </w:t>
      </w:r>
      <w:r w:rsidR="00F77083">
        <w:t xml:space="preserve">questions, </w:t>
      </w:r>
      <w:r w:rsidR="00D72918">
        <w:t>discussions and activities that were</w:t>
      </w:r>
      <w:r w:rsidR="00F77083">
        <w:t xml:space="preserve"> designed as</w:t>
      </w:r>
      <w:r w:rsidR="00D72918">
        <w:t xml:space="preserve"> part of each) had some positives and negatives. The following is a </w:t>
      </w:r>
      <w:r w:rsidR="00D72918">
        <w:lastRenderedPageBreak/>
        <w:t>reflection on what worked well and what needs improvement for future engagement of this type.</w:t>
      </w:r>
    </w:p>
    <w:p w14:paraId="4135FF3D" w14:textId="0F178708" w:rsidR="00A72A18" w:rsidRDefault="00F77083" w:rsidP="00F2509B">
      <w:pPr>
        <w:spacing w:line="276" w:lineRule="auto"/>
        <w:jc w:val="both"/>
      </w:pPr>
      <w:r>
        <w:t>The strengths of this process, as identified by participants and facilitators, included:</w:t>
      </w:r>
    </w:p>
    <w:p w14:paraId="6F702211" w14:textId="41DF3168" w:rsidR="00A07BBF" w:rsidRDefault="00E46B77">
      <w:pPr>
        <w:pStyle w:val="ListParagraph"/>
        <w:numPr>
          <w:ilvl w:val="0"/>
          <w:numId w:val="2"/>
        </w:numPr>
        <w:spacing w:line="276" w:lineRule="auto"/>
        <w:jc w:val="both"/>
      </w:pPr>
      <w:r>
        <w:t xml:space="preserve">The </w:t>
      </w:r>
      <w:r w:rsidR="00F77083">
        <w:t>overall usefulness (rated an average of 4.4 ‘stars’ out of 5.0) and facilitation quality (also rated an average of 4.4 ‘stars’ out of 5.0) of the Design In workshop</w:t>
      </w:r>
      <w:r w:rsidR="00A07BBF">
        <w:t>: “a</w:t>
      </w:r>
      <w:r w:rsidR="00A07BBF" w:rsidRPr="00F77083">
        <w:t>ll was good &amp; positive</w:t>
      </w:r>
      <w:r w:rsidR="00A07BBF">
        <w:t>” (participant feedback on Design In)</w:t>
      </w:r>
    </w:p>
    <w:p w14:paraId="19D85A18" w14:textId="3B38131E" w:rsidR="00CB3B2C" w:rsidRDefault="00E46B77">
      <w:pPr>
        <w:pStyle w:val="ListParagraph"/>
        <w:numPr>
          <w:ilvl w:val="0"/>
          <w:numId w:val="2"/>
        </w:numPr>
        <w:spacing w:line="276" w:lineRule="auto"/>
        <w:jc w:val="both"/>
      </w:pPr>
      <w:r>
        <w:t xml:space="preserve">The </w:t>
      </w:r>
      <w:r w:rsidR="00CB3B2C">
        <w:t>session generated excitement about the next stages of the project: “</w:t>
      </w:r>
      <w:r w:rsidR="00CB3B2C" w:rsidRPr="00CB3B2C">
        <w:t>I’m looking forward to the next stage of discussions or actions and architectural plans for the housing development</w:t>
      </w:r>
      <w:r w:rsidR="009425E5">
        <w:t>” (participant feedback on Design In)</w:t>
      </w:r>
    </w:p>
    <w:p w14:paraId="3279AF2E" w14:textId="7F2843A3" w:rsidR="00F77083" w:rsidRDefault="00F77083" w:rsidP="00F77083">
      <w:pPr>
        <w:spacing w:line="276" w:lineRule="auto"/>
        <w:jc w:val="both"/>
      </w:pPr>
      <w:r>
        <w:t>The weaknesses of the process included that:</w:t>
      </w:r>
    </w:p>
    <w:p w14:paraId="18B259C9" w14:textId="3D87C828" w:rsidR="00F77083" w:rsidRDefault="00E46B77">
      <w:pPr>
        <w:pStyle w:val="ListParagraph"/>
        <w:numPr>
          <w:ilvl w:val="0"/>
          <w:numId w:val="2"/>
        </w:numPr>
        <w:spacing w:line="276" w:lineRule="auto"/>
        <w:jc w:val="both"/>
      </w:pPr>
      <w:r>
        <w:t xml:space="preserve">The </w:t>
      </w:r>
      <w:r w:rsidR="00F77083">
        <w:t>Design In workshop was too short to address every question posed by participants. For example: “not much conversation around land ownership, the Shire sits on a valuable piece of real estate will it generate income?” (participant feedback on Design In)</w:t>
      </w:r>
    </w:p>
    <w:p w14:paraId="1F8718EC" w14:textId="0535F7F2" w:rsidR="00293DD3" w:rsidRDefault="00E46B77">
      <w:pPr>
        <w:pStyle w:val="ListParagraph"/>
        <w:numPr>
          <w:ilvl w:val="0"/>
          <w:numId w:val="2"/>
        </w:numPr>
        <w:spacing w:line="276" w:lineRule="auto"/>
        <w:jc w:val="both"/>
      </w:pPr>
      <w:r>
        <w:t xml:space="preserve">The </w:t>
      </w:r>
      <w:r w:rsidR="00293DD3">
        <w:t>weather for some pop ups was unfavourable and participation rates were lower than anticipated as a result</w:t>
      </w:r>
    </w:p>
    <w:p w14:paraId="6D21E1F0" w14:textId="731B4285" w:rsidR="00445D8B" w:rsidRDefault="00E46B77">
      <w:pPr>
        <w:pStyle w:val="ListParagraph"/>
        <w:numPr>
          <w:ilvl w:val="0"/>
          <w:numId w:val="2"/>
        </w:numPr>
        <w:spacing w:line="276" w:lineRule="auto"/>
        <w:jc w:val="both"/>
      </w:pPr>
      <w:r>
        <w:t xml:space="preserve">We </w:t>
      </w:r>
      <w:r w:rsidR="00445D8B">
        <w:t xml:space="preserve">were unable to attract </w:t>
      </w:r>
      <w:r w:rsidR="00C30BF3">
        <w:t xml:space="preserve">many </w:t>
      </w:r>
      <w:r w:rsidR="00445D8B">
        <w:t>young participants (under 25) into this project</w:t>
      </w:r>
    </w:p>
    <w:p w14:paraId="40B7C428" w14:textId="3146F973" w:rsidR="008F6EFA" w:rsidRDefault="00E46B77">
      <w:pPr>
        <w:pStyle w:val="ListParagraph"/>
        <w:numPr>
          <w:ilvl w:val="0"/>
          <w:numId w:val="2"/>
        </w:numPr>
        <w:spacing w:line="276" w:lineRule="auto"/>
        <w:jc w:val="both"/>
      </w:pPr>
      <w:r>
        <w:t xml:space="preserve">The </w:t>
      </w:r>
      <w:r w:rsidR="00C25164">
        <w:t xml:space="preserve">conversations remained to abstract for some: </w:t>
      </w:r>
      <w:r w:rsidR="00F77083">
        <w:t>“g</w:t>
      </w:r>
      <w:r w:rsidR="00F77083" w:rsidRPr="00F77083">
        <w:t>ood engagement process with lots of ideas but nothing concrete</w:t>
      </w:r>
      <w:r w:rsidR="00F77083">
        <w:t>” (participant feedback on Design In)</w:t>
      </w:r>
      <w:r w:rsidR="00C30BF3">
        <w:t>.</w:t>
      </w:r>
      <w:r w:rsidR="008F6EFA">
        <w:br w:type="page"/>
      </w:r>
    </w:p>
    <w:tbl>
      <w:tblPr>
        <w:tblStyle w:val="TableGrid"/>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tblGrid>
      <w:tr w:rsidR="008F6EFA" w:rsidRPr="000B221C" w14:paraId="778B476B" w14:textId="77777777" w:rsidTr="00446722">
        <w:tc>
          <w:tcPr>
            <w:tcW w:w="8329" w:type="dxa"/>
            <w:tcBorders>
              <w:left w:val="nil"/>
              <w:bottom w:val="single" w:sz="24" w:space="0" w:color="8C8D86" w:themeColor="accent1"/>
            </w:tcBorders>
          </w:tcPr>
          <w:p w14:paraId="1F9A2507" w14:textId="283B74D9" w:rsidR="008F6EFA" w:rsidRPr="000B221C" w:rsidRDefault="00CE4F32" w:rsidP="00446722">
            <w:pPr>
              <w:pStyle w:val="Heading1"/>
              <w:ind w:left="-106"/>
              <w:rPr>
                <w:rFonts w:asciiTheme="minorHAnsi" w:hAnsiTheme="minorHAnsi"/>
              </w:rPr>
            </w:pPr>
            <w:bookmarkStart w:id="15" w:name="_Toc120541315"/>
            <w:r>
              <w:rPr>
                <w:rFonts w:asciiTheme="minorHAnsi" w:hAnsiTheme="minorHAnsi"/>
              </w:rPr>
              <w:lastRenderedPageBreak/>
              <w:t>A summary of</w:t>
            </w:r>
            <w:r w:rsidR="008F6EFA">
              <w:rPr>
                <w:rFonts w:asciiTheme="minorHAnsi" w:hAnsiTheme="minorHAnsi"/>
              </w:rPr>
              <w:t xml:space="preserve"> findings</w:t>
            </w:r>
            <w:bookmarkEnd w:id="15"/>
          </w:p>
        </w:tc>
      </w:tr>
    </w:tbl>
    <w:p w14:paraId="353FD7D2" w14:textId="77777777" w:rsidR="008F6EFA" w:rsidRPr="000B221C" w:rsidRDefault="008F6EFA" w:rsidP="008F6EFA">
      <w:r w:rsidRPr="000B221C">
        <w:rPr>
          <w:noProof/>
          <w:lang w:eastAsia="en-AU"/>
        </w:rPr>
        <mc:AlternateContent>
          <mc:Choice Requires="wps">
            <w:drawing>
              <wp:anchor distT="0" distB="0" distL="114300" distR="114300" simplePos="0" relativeHeight="252023296" behindDoc="0" locked="0" layoutInCell="1" allowOverlap="1" wp14:anchorId="00F24C01" wp14:editId="4810027F">
                <wp:simplePos x="0" y="0"/>
                <wp:positionH relativeFrom="column">
                  <wp:posOffset>-789766</wp:posOffset>
                </wp:positionH>
                <wp:positionV relativeFrom="paragraph">
                  <wp:posOffset>-475615</wp:posOffset>
                </wp:positionV>
                <wp:extent cx="742315" cy="633730"/>
                <wp:effectExtent l="0" t="0" r="0" b="1270"/>
                <wp:wrapNone/>
                <wp:docPr id="200" name="Text Box 200"/>
                <wp:cNvGraphicFramePr/>
                <a:graphic xmlns:a="http://schemas.openxmlformats.org/drawingml/2006/main">
                  <a:graphicData uri="http://schemas.microsoft.com/office/word/2010/wordprocessingShape">
                    <wps:wsp>
                      <wps:cNvSpPr txBox="1"/>
                      <wps:spPr>
                        <a:xfrm>
                          <a:off x="0" y="0"/>
                          <a:ext cx="742315" cy="633730"/>
                        </a:xfrm>
                        <a:prstGeom prst="rect">
                          <a:avLst/>
                        </a:prstGeom>
                        <a:solidFill>
                          <a:schemeClr val="lt1"/>
                        </a:solidFill>
                        <a:ln w="6350">
                          <a:noFill/>
                        </a:ln>
                      </wps:spPr>
                      <wps:txbx>
                        <w:txbxContent>
                          <w:p w14:paraId="314783DB" w14:textId="77777777" w:rsidR="00446722" w:rsidRPr="00CA72DF" w:rsidRDefault="00446722" w:rsidP="008F6EFA">
                            <w:pPr>
                              <w:rPr>
                                <w:b/>
                                <w:color w:val="686963" w:themeColor="accent1" w:themeShade="BF"/>
                                <w:sz w:val="72"/>
                                <w:szCs w:val="28"/>
                              </w:rPr>
                            </w:pPr>
                            <w:r w:rsidRPr="00CA72DF">
                              <w:rPr>
                                <w:b/>
                                <w:color w:val="686963" w:themeColor="accent1" w:themeShade="BF"/>
                                <w:sz w:val="72"/>
                                <w:szCs w:val="28"/>
                              </w:rPr>
                              <w:t>0</w:t>
                            </w:r>
                            <w:r>
                              <w:rPr>
                                <w:b/>
                                <w:color w:val="686963" w:themeColor="accent1" w:themeShade="BF"/>
                                <w:sz w:val="72"/>
                                <w:szCs w:val="28"/>
                              </w:rPr>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F24C01" id="Text Box 200" o:spid="_x0000_s1037" type="#_x0000_t202" style="position:absolute;margin-left:-62.2pt;margin-top:-37.45pt;width:58.45pt;height:49.9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" fillcolor="white [3201]" stroked="f" strokeweight=".5pt">
                <v:textbox>
                  <w:txbxContent>
                    <w:p w14:paraId="314783DB" w14:textId="77777777" w:rsidR="00446722" w:rsidRPr="00CA72DF" w:rsidRDefault="00446722" w:rsidP="008F6EFA">
                      <w:pPr>
                        <w:rPr>
                          <w:b/>
                          <w:color w:val="686963" w:themeColor="accent1" w:themeShade="BF"/>
                          <w:sz w:val="72"/>
                          <w:szCs w:val="28"/>
                        </w:rPr>
                      </w:pPr>
                      <w:r w:rsidRPr="00CA72DF">
                        <w:rPr>
                          <w:b/>
                          <w:color w:val="686963" w:themeColor="accent1" w:themeShade="BF"/>
                          <w:sz w:val="72"/>
                          <w:szCs w:val="28"/>
                        </w:rPr>
                        <w:t>0</w:t>
                      </w:r>
                      <w:r>
                        <w:rPr>
                          <w:b/>
                          <w:color w:val="686963" w:themeColor="accent1" w:themeShade="BF"/>
                          <w:sz w:val="72"/>
                          <w:szCs w:val="28"/>
                        </w:rPr>
                        <w:t>2</w:t>
                      </w:r>
                    </w:p>
                  </w:txbxContent>
                </v:textbox>
              </v:shape>
            </w:pict>
          </mc:Fallback>
        </mc:AlternateContent>
      </w:r>
    </w:p>
    <w:p w14:paraId="6D47682E" w14:textId="3AD7C2D8" w:rsidR="008F6EFA" w:rsidRDefault="003922B9" w:rsidP="008F6EFA">
      <w:pPr>
        <w:spacing w:line="276" w:lineRule="auto"/>
        <w:jc w:val="both"/>
      </w:pPr>
      <w:r>
        <w:t xml:space="preserve">This section will summarise the key themes and issues emerging from the </w:t>
      </w:r>
      <w:r w:rsidR="00DD5021">
        <w:t xml:space="preserve">engagement activities. </w:t>
      </w:r>
    </w:p>
    <w:p w14:paraId="7124ABE9" w14:textId="59D6E9D1" w:rsidR="00DD5021" w:rsidRPr="00036E20" w:rsidRDefault="00DD5021" w:rsidP="00036E20">
      <w:pPr>
        <w:pStyle w:val="Heading2"/>
        <w:spacing w:after="240"/>
        <w:ind w:left="0"/>
        <w:rPr>
          <w:rFonts w:asciiTheme="minorHAnsi" w:hAnsiTheme="minorHAnsi"/>
          <w:sz w:val="32"/>
          <w:szCs w:val="28"/>
        </w:rPr>
      </w:pPr>
      <w:bookmarkStart w:id="16" w:name="_Toc120541316"/>
      <w:r w:rsidRPr="00036E20">
        <w:rPr>
          <w:rFonts w:asciiTheme="minorHAnsi" w:hAnsiTheme="minorHAnsi"/>
          <w:sz w:val="32"/>
          <w:szCs w:val="28"/>
        </w:rPr>
        <w:t>What we learned from the survey</w:t>
      </w:r>
      <w:bookmarkEnd w:id="16"/>
    </w:p>
    <w:p w14:paraId="26E4007C" w14:textId="5F7D1B01" w:rsidR="00DD5021" w:rsidRDefault="00DD5021" w:rsidP="003561E0">
      <w:pPr>
        <w:spacing w:before="120" w:line="276" w:lineRule="auto"/>
        <w:jc w:val="both"/>
        <w:rPr>
          <w:lang w:val="en-GB"/>
        </w:rPr>
      </w:pPr>
      <w:r w:rsidRPr="004F156F">
        <w:rPr>
          <w:b/>
          <w:bCs/>
          <w:i/>
          <w:iCs/>
          <w:lang w:val="en-GB"/>
        </w:rPr>
        <w:t>Q1</w:t>
      </w:r>
      <w:r w:rsidR="004F156F">
        <w:rPr>
          <w:b/>
          <w:bCs/>
          <w:i/>
          <w:iCs/>
          <w:lang w:val="en-GB"/>
        </w:rPr>
        <w:t>.</w:t>
      </w:r>
      <w:r w:rsidRPr="004F156F">
        <w:rPr>
          <w:b/>
          <w:bCs/>
          <w:i/>
          <w:iCs/>
          <w:lang w:val="en-GB"/>
        </w:rPr>
        <w:t xml:space="preserve"> About you, how would you like to identify your gender?</w:t>
      </w:r>
      <w:r>
        <w:rPr>
          <w:lang w:val="en-GB"/>
        </w:rPr>
        <w:t xml:space="preserve"> (67% women, 31% men and 2% preferring not to reply)</w:t>
      </w:r>
    </w:p>
    <w:p w14:paraId="422C584E" w14:textId="77777777" w:rsidR="00E82455" w:rsidRDefault="00E82455" w:rsidP="003561E0">
      <w:pPr>
        <w:spacing w:before="120" w:line="276" w:lineRule="auto"/>
        <w:jc w:val="both"/>
        <w:rPr>
          <w:b/>
          <w:bCs/>
          <w:i/>
          <w:iCs/>
          <w:lang w:val="en-GB"/>
        </w:rPr>
      </w:pPr>
    </w:p>
    <w:p w14:paraId="13F34BD3" w14:textId="343A7878" w:rsidR="00DD5021" w:rsidRPr="00212204" w:rsidRDefault="00DD5021" w:rsidP="003561E0">
      <w:pPr>
        <w:spacing w:before="120" w:line="276" w:lineRule="auto"/>
        <w:jc w:val="both"/>
        <w:rPr>
          <w:lang w:val="en-GB"/>
        </w:rPr>
      </w:pPr>
      <w:r w:rsidRPr="004F156F">
        <w:rPr>
          <w:b/>
          <w:bCs/>
          <w:i/>
          <w:iCs/>
          <w:lang w:val="en-GB"/>
        </w:rPr>
        <w:t>Q2</w:t>
      </w:r>
      <w:r w:rsidR="004F156F">
        <w:rPr>
          <w:b/>
          <w:bCs/>
          <w:i/>
          <w:iCs/>
          <w:lang w:val="en-GB"/>
        </w:rPr>
        <w:t>.</w:t>
      </w:r>
      <w:r w:rsidRPr="004F156F">
        <w:rPr>
          <w:b/>
          <w:bCs/>
          <w:i/>
          <w:iCs/>
          <w:lang w:val="en-GB"/>
        </w:rPr>
        <w:t xml:space="preserve"> Do you mind telling us how old you are? (</w:t>
      </w:r>
      <w:r>
        <w:t xml:space="preserve">0% under 25; 17% between 25 and 44; 43% between 45 and 64 and 38% over 65. 2% </w:t>
      </w:r>
      <w:r>
        <w:rPr>
          <w:lang w:val="en-GB"/>
        </w:rPr>
        <w:t>preferred not to reply)</w:t>
      </w:r>
    </w:p>
    <w:p w14:paraId="6EC1C6DB" w14:textId="77777777" w:rsidR="00E82455" w:rsidRDefault="00E82455" w:rsidP="003561E0">
      <w:pPr>
        <w:spacing w:before="120" w:line="276" w:lineRule="auto"/>
        <w:jc w:val="both"/>
        <w:rPr>
          <w:b/>
          <w:bCs/>
          <w:i/>
          <w:iCs/>
          <w:lang w:val="en-GB"/>
        </w:rPr>
      </w:pPr>
    </w:p>
    <w:p w14:paraId="77B088A8" w14:textId="3A447177" w:rsidR="00DD5021" w:rsidRPr="004F156F" w:rsidRDefault="00DD5021" w:rsidP="003561E0">
      <w:pPr>
        <w:spacing w:before="120" w:line="276" w:lineRule="auto"/>
        <w:jc w:val="both"/>
        <w:rPr>
          <w:b/>
          <w:bCs/>
          <w:i/>
          <w:iCs/>
          <w:lang w:val="en-GB"/>
        </w:rPr>
      </w:pPr>
      <w:r w:rsidRPr="004F156F">
        <w:rPr>
          <w:b/>
          <w:bCs/>
          <w:i/>
          <w:iCs/>
          <w:lang w:val="en-GB"/>
        </w:rPr>
        <w:t>Q3</w:t>
      </w:r>
      <w:r w:rsidR="004F156F">
        <w:rPr>
          <w:b/>
          <w:bCs/>
          <w:i/>
          <w:iCs/>
          <w:lang w:val="en-GB"/>
        </w:rPr>
        <w:t>.</w:t>
      </w:r>
      <w:r w:rsidRPr="004F156F">
        <w:rPr>
          <w:b/>
          <w:bCs/>
          <w:i/>
          <w:iCs/>
          <w:lang w:val="en-GB"/>
        </w:rPr>
        <w:t xml:space="preserve"> What is your relationship to the proposed site at 2 Fraser Drive?</w:t>
      </w:r>
    </w:p>
    <w:p w14:paraId="4A779F46" w14:textId="045D74E5" w:rsidR="00DD5021" w:rsidRDefault="00DD5021" w:rsidP="00DD5021">
      <w:pPr>
        <w:spacing w:line="276" w:lineRule="auto"/>
        <w:jc w:val="both"/>
        <w:rPr>
          <w:lang w:val="en-GB"/>
        </w:rPr>
      </w:pPr>
      <w:r>
        <w:rPr>
          <w:lang w:val="en-GB"/>
        </w:rPr>
        <w:t xml:space="preserve">Most </w:t>
      </w:r>
      <w:r w:rsidR="00445D8B">
        <w:rPr>
          <w:lang w:val="en-GB"/>
        </w:rPr>
        <w:t xml:space="preserve">survey respondents </w:t>
      </w:r>
      <w:r>
        <w:rPr>
          <w:lang w:val="en-GB"/>
        </w:rPr>
        <w:t xml:space="preserve">live in the neighbourhood </w:t>
      </w:r>
      <w:r w:rsidR="00445D8B">
        <w:rPr>
          <w:lang w:val="en-GB"/>
        </w:rPr>
        <w:t xml:space="preserve">(29%) </w:t>
      </w:r>
      <w:r>
        <w:rPr>
          <w:lang w:val="en-GB"/>
        </w:rPr>
        <w:t>or in the town</w:t>
      </w:r>
      <w:r w:rsidR="00445D8B">
        <w:rPr>
          <w:lang w:val="en-GB"/>
        </w:rPr>
        <w:t xml:space="preserve"> (29%), as the following graph illustrates. A further 19% said they</w:t>
      </w:r>
      <w:r w:rsidR="00445D8B" w:rsidRPr="00445D8B">
        <w:rPr>
          <w:lang w:val="en-GB"/>
        </w:rPr>
        <w:t xml:space="preserve"> </w:t>
      </w:r>
      <w:r w:rsidR="00445D8B">
        <w:rPr>
          <w:lang w:val="en-GB"/>
        </w:rPr>
        <w:t>“</w:t>
      </w:r>
      <w:r w:rsidR="00445D8B" w:rsidRPr="00445D8B">
        <w:rPr>
          <w:lang w:val="en-GB"/>
        </w:rPr>
        <w:t>work in and/or have an interest in social and affordable housing</w:t>
      </w:r>
      <w:r w:rsidR="00445D8B">
        <w:rPr>
          <w:lang w:val="en-GB"/>
        </w:rPr>
        <w:t>” and 12% are Community Garden members. Seven per cent of respondents live on Fraser Drive.</w:t>
      </w:r>
    </w:p>
    <w:p w14:paraId="2FC66AD6" w14:textId="300553EB" w:rsidR="00DD5021" w:rsidRDefault="00DD5021" w:rsidP="00DD5021">
      <w:pPr>
        <w:spacing w:line="276" w:lineRule="auto"/>
        <w:jc w:val="both"/>
      </w:pPr>
      <w:r>
        <w:rPr>
          <w:noProof/>
          <w:lang w:eastAsia="en-AU"/>
        </w:rPr>
        <w:drawing>
          <wp:inline distT="0" distB="0" distL="0" distR="0" wp14:anchorId="0A9F787D" wp14:editId="22DE07A3">
            <wp:extent cx="5799571" cy="3202940"/>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9">
                      <a:extLst>
                        <a:ext uri="{28A0092B-C50C-407E-A947-70E740481C1C}">
                          <a14:useLocalDpi xmlns:a14="http://schemas.microsoft.com/office/drawing/2010/main" val="0"/>
                        </a:ext>
                      </a:extLst>
                    </a:blip>
                    <a:stretch>
                      <a:fillRect/>
                    </a:stretch>
                  </pic:blipFill>
                  <pic:spPr>
                    <a:xfrm>
                      <a:off x="0" y="0"/>
                      <a:ext cx="5842041" cy="3226395"/>
                    </a:xfrm>
                    <a:prstGeom prst="rect">
                      <a:avLst/>
                    </a:prstGeom>
                  </pic:spPr>
                </pic:pic>
              </a:graphicData>
            </a:graphic>
          </wp:inline>
        </w:drawing>
      </w:r>
    </w:p>
    <w:p w14:paraId="06D4116A" w14:textId="77777777" w:rsidR="00E82455" w:rsidRDefault="00E82455" w:rsidP="003561E0">
      <w:pPr>
        <w:spacing w:before="120" w:line="276" w:lineRule="auto"/>
        <w:jc w:val="both"/>
        <w:rPr>
          <w:b/>
          <w:bCs/>
          <w:i/>
          <w:iCs/>
          <w:lang w:val="en-GB"/>
        </w:rPr>
      </w:pPr>
    </w:p>
    <w:p w14:paraId="5170104F" w14:textId="77777777" w:rsidR="00E82455" w:rsidRDefault="00E82455" w:rsidP="003561E0">
      <w:pPr>
        <w:spacing w:before="120" w:line="276" w:lineRule="auto"/>
        <w:jc w:val="both"/>
        <w:rPr>
          <w:b/>
          <w:bCs/>
          <w:i/>
          <w:iCs/>
          <w:lang w:val="en-GB"/>
        </w:rPr>
      </w:pPr>
    </w:p>
    <w:p w14:paraId="3BD4CAFC" w14:textId="77777777" w:rsidR="00E82455" w:rsidRDefault="00E82455" w:rsidP="003561E0">
      <w:pPr>
        <w:spacing w:before="120" w:line="276" w:lineRule="auto"/>
        <w:jc w:val="both"/>
        <w:rPr>
          <w:b/>
          <w:bCs/>
          <w:i/>
          <w:iCs/>
          <w:lang w:val="en-GB"/>
        </w:rPr>
      </w:pPr>
    </w:p>
    <w:p w14:paraId="69FD5454" w14:textId="532E8C9A" w:rsidR="00DD5021" w:rsidRPr="004F156F" w:rsidRDefault="004F156F" w:rsidP="003561E0">
      <w:pPr>
        <w:spacing w:before="120" w:line="276" w:lineRule="auto"/>
        <w:jc w:val="both"/>
        <w:rPr>
          <w:b/>
          <w:bCs/>
          <w:i/>
          <w:iCs/>
          <w:lang w:val="en-GB"/>
        </w:rPr>
      </w:pPr>
      <w:r>
        <w:rPr>
          <w:b/>
          <w:bCs/>
          <w:i/>
          <w:iCs/>
          <w:lang w:val="en-GB"/>
        </w:rPr>
        <w:lastRenderedPageBreak/>
        <w:t xml:space="preserve">Q4. </w:t>
      </w:r>
      <w:r w:rsidR="00DD5021" w:rsidRPr="004F156F">
        <w:rPr>
          <w:b/>
          <w:bCs/>
          <w:i/>
          <w:iCs/>
          <w:lang w:val="en-GB"/>
        </w:rPr>
        <w:t>What is your experience with housing affordability and local housing needs?</w:t>
      </w:r>
    </w:p>
    <w:p w14:paraId="36990A62" w14:textId="77777777" w:rsidR="00DD5021" w:rsidRPr="00212204" w:rsidRDefault="00DD5021" w:rsidP="00DD5021">
      <w:pPr>
        <w:spacing w:line="276" w:lineRule="auto"/>
        <w:jc w:val="both"/>
        <w:rPr>
          <w:lang w:val="en-GB"/>
        </w:rPr>
      </w:pPr>
      <w:r>
        <w:t xml:space="preserve">Over half had no experience and were simply interested. Several knew </w:t>
      </w:r>
      <w:r>
        <w:rPr>
          <w:lang w:val="en-GB"/>
        </w:rPr>
        <w:t>a</w:t>
      </w:r>
      <w:r w:rsidRPr="00212204">
        <w:rPr>
          <w:lang w:val="en-GB"/>
        </w:rPr>
        <w:t xml:space="preserve"> friend, family or community member </w:t>
      </w:r>
      <w:r>
        <w:rPr>
          <w:lang w:val="en-GB"/>
        </w:rPr>
        <w:t>who had had</w:t>
      </w:r>
      <w:r w:rsidRPr="00212204">
        <w:rPr>
          <w:lang w:val="en-GB"/>
        </w:rPr>
        <w:t xml:space="preserve"> trouble finding affordable housing in the district</w:t>
      </w:r>
      <w:r>
        <w:rPr>
          <w:lang w:val="en-GB"/>
        </w:rPr>
        <w:t xml:space="preserve"> (17%) or had had this trouble themselves (14%) while another 14% had accommodation but were in rental or mortgage stress.</w:t>
      </w:r>
    </w:p>
    <w:p w14:paraId="473DFEF1" w14:textId="77777777" w:rsidR="00E82455" w:rsidRDefault="00E82455" w:rsidP="00DD5021">
      <w:pPr>
        <w:spacing w:line="276" w:lineRule="auto"/>
        <w:jc w:val="both"/>
        <w:rPr>
          <w:b/>
          <w:bCs/>
          <w:i/>
          <w:iCs/>
          <w:lang w:val="en-GB"/>
        </w:rPr>
      </w:pPr>
    </w:p>
    <w:p w14:paraId="5C16332D" w14:textId="6D7BF39F" w:rsidR="00DD5021" w:rsidRPr="004F156F" w:rsidRDefault="004F156F" w:rsidP="00DD5021">
      <w:pPr>
        <w:spacing w:line="276" w:lineRule="auto"/>
        <w:jc w:val="both"/>
        <w:rPr>
          <w:b/>
          <w:bCs/>
          <w:i/>
          <w:iCs/>
          <w:lang w:val="en-GB"/>
        </w:rPr>
      </w:pPr>
      <w:r>
        <w:rPr>
          <w:b/>
          <w:bCs/>
          <w:i/>
          <w:iCs/>
          <w:lang w:val="en-GB"/>
        </w:rPr>
        <w:t xml:space="preserve">Q5. </w:t>
      </w:r>
      <w:r w:rsidR="00DD5021" w:rsidRPr="004F156F">
        <w:rPr>
          <w:b/>
          <w:bCs/>
          <w:i/>
          <w:iCs/>
          <w:lang w:val="en-GB"/>
        </w:rPr>
        <w:t>What is your knowledge of or experience with social and affordable housing?</w:t>
      </w:r>
    </w:p>
    <w:p w14:paraId="5AB634FD" w14:textId="4123961C" w:rsidR="00DD5021" w:rsidRDefault="00DD5021" w:rsidP="00DD5021">
      <w:pPr>
        <w:spacing w:line="276" w:lineRule="auto"/>
        <w:jc w:val="both"/>
      </w:pPr>
      <w:r>
        <w:t>62% had t</w:t>
      </w:r>
      <w:r w:rsidRPr="00D64C34">
        <w:t xml:space="preserve">heoretical </w:t>
      </w:r>
      <w:r>
        <w:t>knowledge about the topic while 17% had professional knowledge, working in housing and related fields. 17% had second hand experiential knowledge (</w:t>
      </w:r>
      <w:r w:rsidR="003561E0">
        <w:t>e.g.,</w:t>
      </w:r>
      <w:r>
        <w:t xml:space="preserve"> had lived in neighbourhoods with social housing) and 5% has </w:t>
      </w:r>
      <w:r w:rsidR="003561E0">
        <w:t>first-hand</w:t>
      </w:r>
      <w:r>
        <w:t xml:space="preserve"> experiential knowledge (e.g. had lived in subsidised housing).</w:t>
      </w:r>
    </w:p>
    <w:p w14:paraId="75ED4091" w14:textId="77777777" w:rsidR="00E82455" w:rsidRDefault="00E82455" w:rsidP="00DD5021">
      <w:pPr>
        <w:spacing w:line="276" w:lineRule="auto"/>
        <w:jc w:val="both"/>
        <w:rPr>
          <w:b/>
          <w:bCs/>
          <w:i/>
          <w:iCs/>
        </w:rPr>
      </w:pPr>
    </w:p>
    <w:p w14:paraId="45BC2237" w14:textId="306A37D9" w:rsidR="00DD5021" w:rsidRPr="004F156F" w:rsidRDefault="004F156F" w:rsidP="00DD5021">
      <w:pPr>
        <w:spacing w:line="276" w:lineRule="auto"/>
        <w:jc w:val="both"/>
        <w:rPr>
          <w:b/>
          <w:bCs/>
          <w:i/>
          <w:iCs/>
          <w:lang w:val="en-GB"/>
        </w:rPr>
      </w:pPr>
      <w:r w:rsidRPr="004F156F">
        <w:rPr>
          <w:b/>
          <w:bCs/>
          <w:i/>
          <w:iCs/>
        </w:rPr>
        <w:t xml:space="preserve">Q6. </w:t>
      </w:r>
      <w:r w:rsidR="00DD5021" w:rsidRPr="004F156F">
        <w:rPr>
          <w:b/>
          <w:bCs/>
          <w:i/>
          <w:iCs/>
          <w:lang w:val="en-GB"/>
        </w:rPr>
        <w:t>Are you aware of Council’s position on social and affordable housing (tick as many that you are aware of)</w:t>
      </w:r>
    </w:p>
    <w:p w14:paraId="1954FCD7" w14:textId="0550FFC7" w:rsidR="00DD5021" w:rsidRPr="00D64C34" w:rsidRDefault="00DD5021" w:rsidP="00DD5021">
      <w:pPr>
        <w:spacing w:line="276" w:lineRule="auto"/>
        <w:jc w:val="both"/>
        <w:rPr>
          <w:lang w:val="en-GB"/>
        </w:rPr>
      </w:pPr>
      <w:r>
        <w:rPr>
          <w:lang w:val="en-GB"/>
        </w:rPr>
        <w:t>Council Plan and the Social Housing Policy were most familiar with over 50% ore respondents respectively. Just 26% had no knowledge of Council’s position on social and affordable housing.</w:t>
      </w:r>
    </w:p>
    <w:p w14:paraId="1D935FA0" w14:textId="77777777" w:rsidR="00E82455" w:rsidRDefault="00E82455" w:rsidP="00DD5021">
      <w:pPr>
        <w:spacing w:line="276" w:lineRule="auto"/>
        <w:jc w:val="both"/>
        <w:rPr>
          <w:b/>
          <w:bCs/>
          <w:i/>
          <w:iCs/>
          <w:lang w:val="en-GB"/>
        </w:rPr>
      </w:pPr>
    </w:p>
    <w:p w14:paraId="6C7482AB" w14:textId="29D2F87B" w:rsidR="00DD5021" w:rsidRPr="004F156F" w:rsidRDefault="004F156F" w:rsidP="00DD5021">
      <w:pPr>
        <w:spacing w:line="276" w:lineRule="auto"/>
        <w:jc w:val="both"/>
        <w:rPr>
          <w:b/>
          <w:bCs/>
          <w:i/>
          <w:iCs/>
          <w:lang w:val="en-GB"/>
        </w:rPr>
      </w:pPr>
      <w:r>
        <w:rPr>
          <w:b/>
          <w:bCs/>
          <w:i/>
          <w:iCs/>
          <w:lang w:val="en-GB"/>
        </w:rPr>
        <w:t xml:space="preserve">Q7. </w:t>
      </w:r>
      <w:r w:rsidR="00DD5021" w:rsidRPr="004F156F">
        <w:rPr>
          <w:b/>
          <w:bCs/>
          <w:i/>
          <w:iCs/>
          <w:lang w:val="en-GB"/>
        </w:rPr>
        <w:t>What do you know about the proposed project? (tick as many as apply)</w:t>
      </w:r>
    </w:p>
    <w:p w14:paraId="5B6FA9D4" w14:textId="4694B367" w:rsidR="00DD5021" w:rsidRDefault="00DD5021" w:rsidP="00DD5021">
      <w:pPr>
        <w:spacing w:line="276" w:lineRule="auto"/>
        <w:jc w:val="both"/>
      </w:pPr>
      <w:r>
        <w:t xml:space="preserve">Again, most were aware of the various </w:t>
      </w:r>
      <w:r w:rsidR="00CE4F32">
        <w:t>proposals,</w:t>
      </w:r>
      <w:r>
        <w:t xml:space="preserve"> but the same number of respondents (26%) were unaware of the project.</w:t>
      </w:r>
    </w:p>
    <w:p w14:paraId="537B4D65" w14:textId="77777777" w:rsidR="00E82455" w:rsidRDefault="00E82455" w:rsidP="00DD5021">
      <w:pPr>
        <w:spacing w:line="276" w:lineRule="auto"/>
        <w:jc w:val="both"/>
        <w:rPr>
          <w:b/>
          <w:bCs/>
          <w:i/>
          <w:iCs/>
          <w:lang w:val="en-GB"/>
        </w:rPr>
      </w:pPr>
    </w:p>
    <w:p w14:paraId="65D31742" w14:textId="39C847E7" w:rsidR="00DD5021" w:rsidRPr="004F156F" w:rsidRDefault="004F156F" w:rsidP="00DD5021">
      <w:pPr>
        <w:spacing w:line="276" w:lineRule="auto"/>
        <w:jc w:val="both"/>
        <w:rPr>
          <w:b/>
          <w:bCs/>
          <w:i/>
          <w:iCs/>
          <w:lang w:val="en-GB"/>
        </w:rPr>
      </w:pPr>
      <w:r>
        <w:rPr>
          <w:b/>
          <w:bCs/>
          <w:i/>
          <w:iCs/>
          <w:lang w:val="en-GB"/>
        </w:rPr>
        <w:t xml:space="preserve">Q8. </w:t>
      </w:r>
      <w:r w:rsidR="00DD5021" w:rsidRPr="004F156F">
        <w:rPr>
          <w:b/>
          <w:bCs/>
          <w:i/>
          <w:iCs/>
          <w:lang w:val="en-GB"/>
        </w:rPr>
        <w:t xml:space="preserve">What do you see as being the most important factor to the success of this proposal? </w:t>
      </w:r>
    </w:p>
    <w:p w14:paraId="6E3038BC" w14:textId="77777777" w:rsidR="00DD5021" w:rsidRDefault="00DD5021" w:rsidP="00DD5021">
      <w:pPr>
        <w:spacing w:line="276" w:lineRule="auto"/>
        <w:jc w:val="both"/>
      </w:pPr>
      <w:r>
        <w:t>In descending order, the respondents prioritise the following:</w:t>
      </w:r>
    </w:p>
    <w:p w14:paraId="4AFD6481" w14:textId="77777777" w:rsidR="00DD5021" w:rsidRPr="00B56235" w:rsidRDefault="00DD5021">
      <w:pPr>
        <w:pStyle w:val="ListParagraph"/>
        <w:numPr>
          <w:ilvl w:val="0"/>
          <w:numId w:val="5"/>
        </w:numPr>
        <w:spacing w:line="276" w:lineRule="auto"/>
        <w:jc w:val="both"/>
        <w:rPr>
          <w:lang w:val="en-GB"/>
        </w:rPr>
      </w:pPr>
      <w:r w:rsidRPr="00B56235">
        <w:rPr>
          <w:lang w:val="en-GB"/>
        </w:rPr>
        <w:t>Designed to provide diverse and high-quality housing to meet a range of housing needs including the needs of an older cohort and key workers</w:t>
      </w:r>
    </w:p>
    <w:p w14:paraId="76058B64" w14:textId="77777777" w:rsidR="00DD5021" w:rsidRDefault="00DD5021">
      <w:pPr>
        <w:pStyle w:val="ListParagraph"/>
        <w:numPr>
          <w:ilvl w:val="0"/>
          <w:numId w:val="5"/>
        </w:numPr>
        <w:spacing w:line="276" w:lineRule="auto"/>
        <w:jc w:val="both"/>
      </w:pPr>
      <w:r w:rsidRPr="00B56235">
        <w:t>Designed according to</w:t>
      </w:r>
      <w:r>
        <w:t xml:space="preserve"> </w:t>
      </w:r>
      <w:r w:rsidRPr="00B56235">
        <w:t>Ecologically Sustainable Design</w:t>
      </w:r>
      <w:r>
        <w:t xml:space="preserve"> </w:t>
      </w:r>
      <w:r w:rsidRPr="00B56235">
        <w:t>principles and complementary to</w:t>
      </w:r>
      <w:r>
        <w:t xml:space="preserve"> </w:t>
      </w:r>
      <w:r w:rsidRPr="00B56235">
        <w:t xml:space="preserve">the local natural environment </w:t>
      </w:r>
    </w:p>
    <w:p w14:paraId="4DC1760F" w14:textId="77777777" w:rsidR="00DD5021" w:rsidRDefault="00DD5021">
      <w:pPr>
        <w:pStyle w:val="ListParagraph"/>
        <w:numPr>
          <w:ilvl w:val="0"/>
          <w:numId w:val="5"/>
        </w:numPr>
        <w:spacing w:line="276" w:lineRule="auto"/>
        <w:jc w:val="both"/>
      </w:pPr>
      <w:r w:rsidRPr="00B56235">
        <w:t>The relationship and design</w:t>
      </w:r>
      <w:r>
        <w:t xml:space="preserve"> </w:t>
      </w:r>
      <w:r w:rsidRPr="00B56235">
        <w:t>interface with the Community</w:t>
      </w:r>
      <w:r>
        <w:t xml:space="preserve"> </w:t>
      </w:r>
      <w:r w:rsidRPr="00B56235">
        <w:t>Garden and surrounding</w:t>
      </w:r>
      <w:r>
        <w:t xml:space="preserve"> </w:t>
      </w:r>
      <w:r w:rsidRPr="00B56235">
        <w:t>neighbours</w:t>
      </w:r>
    </w:p>
    <w:p w14:paraId="11DB0BAC" w14:textId="77777777" w:rsidR="00DD5021" w:rsidRDefault="00DD5021">
      <w:pPr>
        <w:pStyle w:val="ListParagraph"/>
        <w:numPr>
          <w:ilvl w:val="0"/>
          <w:numId w:val="5"/>
        </w:numPr>
        <w:spacing w:line="276" w:lineRule="auto"/>
        <w:jc w:val="both"/>
      </w:pPr>
      <w:r w:rsidRPr="00B56235">
        <w:t>Designed to resolve any</w:t>
      </w:r>
      <w:r>
        <w:t xml:space="preserve"> </w:t>
      </w:r>
      <w:r w:rsidRPr="00B56235">
        <w:t>amenity impact on surrounding</w:t>
      </w:r>
      <w:r>
        <w:t xml:space="preserve"> </w:t>
      </w:r>
      <w:r w:rsidRPr="00B56235">
        <w:t>neighbours, ie traffic movement</w:t>
      </w:r>
      <w:r>
        <w:t xml:space="preserve"> </w:t>
      </w:r>
      <w:r w:rsidRPr="00B56235">
        <w:t>and parking</w:t>
      </w:r>
    </w:p>
    <w:p w14:paraId="1B5B8061" w14:textId="77777777" w:rsidR="00DD5021" w:rsidRPr="00B56235" w:rsidRDefault="00DD5021">
      <w:pPr>
        <w:pStyle w:val="ListParagraph"/>
        <w:numPr>
          <w:ilvl w:val="0"/>
          <w:numId w:val="5"/>
        </w:numPr>
        <w:spacing w:line="276" w:lineRule="auto"/>
        <w:jc w:val="both"/>
      </w:pPr>
      <w:r w:rsidRPr="00B56235">
        <w:rPr>
          <w:lang w:val="en-GB"/>
        </w:rPr>
        <w:t>Designed to enhance the social</w:t>
      </w:r>
      <w:r>
        <w:rPr>
          <w:lang w:val="en-GB"/>
        </w:rPr>
        <w:t xml:space="preserve"> </w:t>
      </w:r>
      <w:r w:rsidRPr="00B56235">
        <w:rPr>
          <w:lang w:val="en-GB"/>
        </w:rPr>
        <w:t>and cultural heritage values of</w:t>
      </w:r>
      <w:r>
        <w:rPr>
          <w:lang w:val="en-GB"/>
        </w:rPr>
        <w:t xml:space="preserve"> </w:t>
      </w:r>
      <w:r w:rsidRPr="00B56235">
        <w:rPr>
          <w:lang w:val="en-GB"/>
        </w:rPr>
        <w:t>the area</w:t>
      </w:r>
    </w:p>
    <w:p w14:paraId="0BB91734" w14:textId="5B3E6A85" w:rsidR="00DD5021" w:rsidRDefault="00DD5021">
      <w:pPr>
        <w:pStyle w:val="ListParagraph"/>
        <w:numPr>
          <w:ilvl w:val="0"/>
          <w:numId w:val="5"/>
        </w:numPr>
        <w:spacing w:line="276" w:lineRule="auto"/>
        <w:jc w:val="both"/>
      </w:pPr>
      <w:r w:rsidRPr="00B56235">
        <w:t>Ongoing initiatives that help</w:t>
      </w:r>
      <w:r>
        <w:t xml:space="preserve"> </w:t>
      </w:r>
      <w:r w:rsidRPr="00B56235">
        <w:t>neighbours connect and build</w:t>
      </w:r>
      <w:r>
        <w:t xml:space="preserve"> </w:t>
      </w:r>
      <w:r w:rsidRPr="00B56235">
        <w:t>social cohesion and</w:t>
      </w:r>
      <w:r>
        <w:t xml:space="preserve"> </w:t>
      </w:r>
      <w:r w:rsidRPr="00B56235">
        <w:t>participation in community life</w:t>
      </w:r>
    </w:p>
    <w:p w14:paraId="25B1EDAC" w14:textId="77777777" w:rsidR="00E82455" w:rsidRDefault="00E82455" w:rsidP="00DD5021">
      <w:pPr>
        <w:spacing w:line="276" w:lineRule="auto"/>
        <w:jc w:val="both"/>
        <w:rPr>
          <w:b/>
          <w:bCs/>
          <w:i/>
          <w:iCs/>
          <w:lang w:val="en-GB"/>
        </w:rPr>
      </w:pPr>
    </w:p>
    <w:p w14:paraId="56BBCC7A" w14:textId="3C550BC9" w:rsidR="00DD5021" w:rsidRPr="004F156F" w:rsidRDefault="004F156F" w:rsidP="00DD5021">
      <w:pPr>
        <w:spacing w:line="276" w:lineRule="auto"/>
        <w:jc w:val="both"/>
        <w:rPr>
          <w:b/>
          <w:bCs/>
          <w:i/>
          <w:iCs/>
          <w:lang w:val="en-GB"/>
        </w:rPr>
      </w:pPr>
      <w:r>
        <w:rPr>
          <w:b/>
          <w:bCs/>
          <w:i/>
          <w:iCs/>
          <w:lang w:val="en-GB"/>
        </w:rPr>
        <w:lastRenderedPageBreak/>
        <w:t xml:space="preserve">Q9. </w:t>
      </w:r>
      <w:r w:rsidR="00DD5021" w:rsidRPr="004F156F">
        <w:rPr>
          <w:b/>
          <w:bCs/>
          <w:i/>
          <w:iCs/>
          <w:lang w:val="en-GB"/>
        </w:rPr>
        <w:t>What do you see as the greatest barrier to the success of this project?</w:t>
      </w:r>
    </w:p>
    <w:p w14:paraId="35A4D9D5" w14:textId="7CC1C090" w:rsidR="00B840D8" w:rsidRDefault="00DD5021" w:rsidP="008F6EFA">
      <w:pPr>
        <w:spacing w:line="276" w:lineRule="auto"/>
        <w:jc w:val="both"/>
      </w:pPr>
      <w:r>
        <w:t>The strongest response to this question (43%) was related to perceived d</w:t>
      </w:r>
      <w:r w:rsidRPr="00C0548F">
        <w:t>evelopment feasibility</w:t>
      </w:r>
      <w:r>
        <w:t xml:space="preserve"> barriers. </w:t>
      </w:r>
      <w:r w:rsidRPr="00C0548F">
        <w:t>Site constraints, planning requirements and community preferences influencing the density</w:t>
      </w:r>
      <w:r>
        <w:t xml:space="preserve"> </w:t>
      </w:r>
      <w:r w:rsidRPr="00C0548F">
        <w:t xml:space="preserve">and social and affordable housing </w:t>
      </w:r>
      <w:r>
        <w:t>could</w:t>
      </w:r>
      <w:r w:rsidRPr="00C0548F">
        <w:t xml:space="preserve"> limit the number of proposals received from registered housing agencies</w:t>
      </w:r>
      <w:r>
        <w:t xml:space="preserve"> </w:t>
      </w:r>
      <w:r w:rsidRPr="00C0548F">
        <w:t>during the EOI phase of the project</w:t>
      </w:r>
      <w:r>
        <w:t>. A further 17% felt that ov</w:t>
      </w:r>
      <w:r w:rsidRPr="001B3F05">
        <w:t>ercoming/mitigating ongoing impact on amenit</w:t>
      </w:r>
      <w:r>
        <w:t xml:space="preserve">ies such as parking and </w:t>
      </w:r>
      <w:r w:rsidRPr="001B3F05">
        <w:t>traffic movement</w:t>
      </w:r>
      <w:r>
        <w:t xml:space="preserve"> was a critical barrier</w:t>
      </w:r>
      <w:r w:rsidR="00C30BF3">
        <w:t>.</w:t>
      </w:r>
      <w:r>
        <w:t xml:space="preserve"> 10% felt that fostering social connection with the new tenants was going to be the biggest barrier.</w:t>
      </w:r>
    </w:p>
    <w:p w14:paraId="7649537A" w14:textId="77777777" w:rsidR="00E82455" w:rsidRDefault="00E82455" w:rsidP="00B840D8">
      <w:pPr>
        <w:spacing w:line="276" w:lineRule="auto"/>
        <w:jc w:val="both"/>
        <w:rPr>
          <w:b/>
          <w:bCs/>
          <w:i/>
          <w:iCs/>
          <w:lang w:val="en-GB"/>
        </w:rPr>
      </w:pPr>
    </w:p>
    <w:p w14:paraId="6A7050FB" w14:textId="35F7962F" w:rsidR="00B840D8" w:rsidRDefault="00B840D8" w:rsidP="00B840D8">
      <w:pPr>
        <w:spacing w:line="276" w:lineRule="auto"/>
        <w:jc w:val="both"/>
        <w:rPr>
          <w:b/>
          <w:bCs/>
          <w:i/>
          <w:iCs/>
          <w:lang w:val="en-GB"/>
        </w:rPr>
      </w:pPr>
      <w:r>
        <w:rPr>
          <w:b/>
          <w:bCs/>
          <w:i/>
          <w:iCs/>
          <w:lang w:val="en-GB"/>
        </w:rPr>
        <w:t xml:space="preserve">Q10. </w:t>
      </w:r>
      <w:r w:rsidRPr="00B840D8">
        <w:rPr>
          <w:b/>
          <w:bCs/>
          <w:i/>
          <w:iCs/>
          <w:lang w:val="en-GB"/>
        </w:rPr>
        <w:t>Is there anything else that we need to consider about this proposal?</w:t>
      </w:r>
    </w:p>
    <w:p w14:paraId="10A6BABE" w14:textId="31133038" w:rsidR="00B840D8" w:rsidRPr="00B840D8" w:rsidRDefault="00B840D8" w:rsidP="00B840D8">
      <w:pPr>
        <w:spacing w:line="276" w:lineRule="auto"/>
        <w:jc w:val="both"/>
        <w:rPr>
          <w:bCs/>
          <w:iCs/>
          <w:lang w:val="en-GB"/>
        </w:rPr>
      </w:pPr>
      <w:r>
        <w:rPr>
          <w:bCs/>
          <w:iCs/>
          <w:lang w:val="en-GB"/>
        </w:rPr>
        <w:t>Th</w:t>
      </w:r>
      <w:r w:rsidR="001E3F0B">
        <w:rPr>
          <w:bCs/>
          <w:iCs/>
          <w:lang w:val="en-GB"/>
        </w:rPr>
        <w:t>e</w:t>
      </w:r>
      <w:r>
        <w:rPr>
          <w:bCs/>
          <w:iCs/>
          <w:lang w:val="en-GB"/>
        </w:rPr>
        <w:t>re wer</w:t>
      </w:r>
      <w:r w:rsidR="001E3F0B">
        <w:rPr>
          <w:bCs/>
          <w:iCs/>
          <w:lang w:val="en-GB"/>
        </w:rPr>
        <w:t>e</w:t>
      </w:r>
      <w:r>
        <w:rPr>
          <w:bCs/>
          <w:iCs/>
          <w:lang w:val="en-GB"/>
        </w:rPr>
        <w:t xml:space="preserve"> no strong themes </w:t>
      </w:r>
      <w:r w:rsidR="001E3F0B">
        <w:rPr>
          <w:bCs/>
          <w:iCs/>
          <w:lang w:val="en-GB"/>
        </w:rPr>
        <w:t xml:space="preserve">identified in the comments. They ranged from strong support for the project to concerns around the lack of infrastructure to support people living in the development. A number of respondents had questions relating to who could live in the development and whether it would be suitable for older people, single people or people with a disability. </w:t>
      </w:r>
    </w:p>
    <w:p w14:paraId="5A091EB4" w14:textId="77777777" w:rsidR="00B840D8" w:rsidRDefault="00B840D8" w:rsidP="008F6EFA">
      <w:pPr>
        <w:spacing w:line="276" w:lineRule="auto"/>
        <w:jc w:val="both"/>
      </w:pPr>
    </w:p>
    <w:p w14:paraId="0566C321" w14:textId="77777777" w:rsidR="00E82455" w:rsidRDefault="00E82455">
      <w:pPr>
        <w:spacing w:after="0"/>
        <w:rPr>
          <w:rFonts w:eastAsiaTheme="majorEastAsia" w:cstheme="majorBidi"/>
          <w:b/>
          <w:color w:val="686963" w:themeColor="accent1" w:themeShade="BF"/>
          <w:sz w:val="32"/>
          <w:szCs w:val="28"/>
        </w:rPr>
      </w:pPr>
      <w:r>
        <w:rPr>
          <w:sz w:val="32"/>
          <w:szCs w:val="28"/>
        </w:rPr>
        <w:br w:type="page"/>
      </w:r>
    </w:p>
    <w:p w14:paraId="6FA067DB" w14:textId="76145751" w:rsidR="00C3269A" w:rsidRPr="00036E20" w:rsidRDefault="00C3269A" w:rsidP="00036E20">
      <w:pPr>
        <w:pStyle w:val="Heading2"/>
        <w:spacing w:after="240"/>
        <w:ind w:left="0"/>
        <w:rPr>
          <w:rFonts w:asciiTheme="minorHAnsi" w:hAnsiTheme="minorHAnsi"/>
          <w:sz w:val="32"/>
          <w:szCs w:val="28"/>
        </w:rPr>
      </w:pPr>
      <w:bookmarkStart w:id="17" w:name="_Toc120541317"/>
      <w:r w:rsidRPr="00036E20">
        <w:rPr>
          <w:rFonts w:asciiTheme="minorHAnsi" w:hAnsiTheme="minorHAnsi"/>
          <w:sz w:val="32"/>
          <w:szCs w:val="28"/>
        </w:rPr>
        <w:lastRenderedPageBreak/>
        <w:t>What we learned from the pop ups</w:t>
      </w:r>
      <w:bookmarkEnd w:id="17"/>
    </w:p>
    <w:p w14:paraId="0E2A7796" w14:textId="01661885" w:rsidR="00DD5021" w:rsidRDefault="00C3269A" w:rsidP="008F6EFA">
      <w:pPr>
        <w:spacing w:line="276" w:lineRule="auto"/>
        <w:jc w:val="both"/>
      </w:pPr>
      <w:r>
        <w:t>A range of concerns and considerations were raised at the pop ups which were carried forward into the Design In process. These included:</w:t>
      </w:r>
    </w:p>
    <w:p w14:paraId="2D4883E1" w14:textId="3207CC5A" w:rsidR="00C3269A" w:rsidRPr="00C3269A" w:rsidRDefault="00C3269A">
      <w:pPr>
        <w:pStyle w:val="ListParagraph"/>
        <w:numPr>
          <w:ilvl w:val="0"/>
          <w:numId w:val="2"/>
        </w:numPr>
        <w:spacing w:line="276" w:lineRule="auto"/>
        <w:jc w:val="both"/>
      </w:pPr>
      <w:r w:rsidRPr="00C3269A">
        <w:t>Lack of essential infrastructure</w:t>
      </w:r>
      <w:r>
        <w:t>,</w:t>
      </w:r>
      <w:r w:rsidR="009D39E9">
        <w:t xml:space="preserve"> </w:t>
      </w:r>
      <w:r w:rsidRPr="00C3269A">
        <w:t>facilities and services within the township to support people living in social housing.</w:t>
      </w:r>
    </w:p>
    <w:p w14:paraId="51F8207C" w14:textId="703756CF" w:rsidR="00C3269A" w:rsidRPr="00C3269A" w:rsidRDefault="00C3269A">
      <w:pPr>
        <w:pStyle w:val="ListParagraph"/>
        <w:numPr>
          <w:ilvl w:val="0"/>
          <w:numId w:val="2"/>
        </w:numPr>
        <w:spacing w:line="276" w:lineRule="auto"/>
        <w:jc w:val="both"/>
      </w:pPr>
      <w:r w:rsidRPr="00C3269A">
        <w:t>Lack of work/transport to work in the area</w:t>
      </w:r>
    </w:p>
    <w:p w14:paraId="37031568" w14:textId="21A98E10" w:rsidR="00C3269A" w:rsidRPr="00C3269A" w:rsidRDefault="00C3269A">
      <w:pPr>
        <w:pStyle w:val="ListParagraph"/>
        <w:numPr>
          <w:ilvl w:val="0"/>
          <w:numId w:val="2"/>
        </w:numPr>
        <w:spacing w:line="276" w:lineRule="auto"/>
        <w:jc w:val="both"/>
      </w:pPr>
      <w:r w:rsidRPr="00C3269A">
        <w:t>Council should not hand over ownership of the land</w:t>
      </w:r>
      <w:r w:rsidR="009D39E9">
        <w:t xml:space="preserve"> as it is valuable</w:t>
      </w:r>
    </w:p>
    <w:p w14:paraId="0C5900E4" w14:textId="25BC84F3" w:rsidR="00C3269A" w:rsidRDefault="002D3B4A">
      <w:pPr>
        <w:pStyle w:val="ListParagraph"/>
        <w:numPr>
          <w:ilvl w:val="0"/>
          <w:numId w:val="2"/>
        </w:numPr>
        <w:spacing w:line="276" w:lineRule="auto"/>
        <w:jc w:val="both"/>
      </w:pPr>
      <w:r w:rsidRPr="000B221C">
        <w:rPr>
          <w:noProof/>
          <w:lang w:eastAsia="en-AU"/>
        </w:rPr>
        <mc:AlternateContent>
          <mc:Choice Requires="wpg">
            <w:drawing>
              <wp:anchor distT="0" distB="0" distL="114300" distR="114300" simplePos="0" relativeHeight="252142080" behindDoc="0" locked="0" layoutInCell="1" allowOverlap="1" wp14:anchorId="78DB3DA1" wp14:editId="55B69C29">
                <wp:simplePos x="0" y="0"/>
                <wp:positionH relativeFrom="column">
                  <wp:posOffset>165965</wp:posOffset>
                </wp:positionH>
                <wp:positionV relativeFrom="paragraph">
                  <wp:posOffset>217227</wp:posOffset>
                </wp:positionV>
                <wp:extent cx="5601335" cy="951230"/>
                <wp:effectExtent l="0" t="0" r="0" b="0"/>
                <wp:wrapSquare wrapText="bothSides"/>
                <wp:docPr id="129" name="Group 129"/>
                <wp:cNvGraphicFramePr/>
                <a:graphic xmlns:a="http://schemas.openxmlformats.org/drawingml/2006/main">
                  <a:graphicData uri="http://schemas.microsoft.com/office/word/2010/wordprocessingGroup">
                    <wpg:wgp>
                      <wpg:cNvGrpSpPr/>
                      <wpg:grpSpPr>
                        <a:xfrm>
                          <a:off x="0" y="0"/>
                          <a:ext cx="5601335" cy="951230"/>
                          <a:chOff x="0" y="-95525"/>
                          <a:chExt cx="5601505" cy="1076345"/>
                        </a:xfrm>
                      </wpg:grpSpPr>
                      <wps:wsp>
                        <wps:cNvPr id="130" name="Text Box 130"/>
                        <wps:cNvSpPr txBox="1"/>
                        <wps:spPr>
                          <a:xfrm>
                            <a:off x="582951" y="103994"/>
                            <a:ext cx="5018554" cy="876826"/>
                          </a:xfrm>
                          <a:prstGeom prst="rect">
                            <a:avLst/>
                          </a:prstGeom>
                          <a:noFill/>
                          <a:ln w="6350">
                            <a:noFill/>
                          </a:ln>
                        </wps:spPr>
                        <wps:txbx>
                          <w:txbxContent>
                            <w:p w14:paraId="7BCA44A8" w14:textId="6AD4CBE2" w:rsidR="00446722" w:rsidRDefault="00446722" w:rsidP="009D39E9">
                              <w:pPr>
                                <w:spacing w:line="276" w:lineRule="auto"/>
                                <w:ind w:right="798"/>
                                <w:rPr>
                                  <w:b/>
                                  <w:bCs/>
                                  <w:i/>
                                  <w:iCs/>
                                  <w:color w:val="77A2BB" w:themeColor="accent5"/>
                                  <w:lang w:val="en-GB"/>
                                </w:rPr>
                              </w:pPr>
                              <w:r>
                                <w:rPr>
                                  <w:b/>
                                  <w:bCs/>
                                  <w:i/>
                                  <w:iCs/>
                                  <w:color w:val="77A2BB" w:themeColor="accent5"/>
                                  <w:lang w:val="en-GB"/>
                                </w:rPr>
                                <w:t>C</w:t>
                              </w:r>
                              <w:r w:rsidRPr="009D39E9">
                                <w:rPr>
                                  <w:b/>
                                  <w:bCs/>
                                  <w:i/>
                                  <w:iCs/>
                                  <w:color w:val="77A2BB" w:themeColor="accent5"/>
                                  <w:lang w:val="en-GB"/>
                                </w:rPr>
                                <w:t>an’t get 12-month rentals – have to camp over summer with two small children</w:t>
                              </w:r>
                              <w:r>
                                <w:rPr>
                                  <w:b/>
                                  <w:bCs/>
                                  <w:i/>
                                  <w:iCs/>
                                  <w:color w:val="77A2BB" w:themeColor="accent5"/>
                                  <w:lang w:val="en-GB"/>
                                </w:rPr>
                                <w:t xml:space="preserve"> because I</w:t>
                              </w:r>
                              <w:r w:rsidRPr="009D39E9">
                                <w:rPr>
                                  <w:b/>
                                  <w:bCs/>
                                  <w:i/>
                                  <w:iCs/>
                                  <w:color w:val="77A2BB" w:themeColor="accent5"/>
                                  <w:lang w:val="en-GB"/>
                                </w:rPr>
                                <w:t xml:space="preserve"> can only get 8-9-month rentals</w:t>
                              </w:r>
                            </w:p>
                            <w:p w14:paraId="19B8D5C6" w14:textId="77777777" w:rsidR="00446722" w:rsidRDefault="00446722" w:rsidP="009D39E9">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62EDC067" w14:textId="77777777" w:rsidR="00446722" w:rsidRPr="00D72918" w:rsidRDefault="00446722" w:rsidP="009D39E9">
                              <w:pPr>
                                <w:spacing w:line="276" w:lineRule="auto"/>
                                <w:ind w:right="798"/>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0" y="-95525"/>
                            <a:ext cx="583565" cy="1012993"/>
                          </a:xfrm>
                          <a:prstGeom prst="rect">
                            <a:avLst/>
                          </a:prstGeom>
                          <a:noFill/>
                          <a:ln w="6350">
                            <a:noFill/>
                          </a:ln>
                        </wps:spPr>
                        <wps:txbx>
                          <w:txbxContent>
                            <w:p w14:paraId="55FB2774" w14:textId="77777777" w:rsidR="00446722" w:rsidRPr="00D72918" w:rsidRDefault="00446722" w:rsidP="009D39E9">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DB3DA1" id="Group 129" o:spid="_x0000_s1038" style="position:absolute;left:0;text-align:left;margin-left:13.05pt;margin-top:17.1pt;width:441.05pt;height:74.9pt;z-index:252142080;mso-height-relative:margin" coordorigin=",-955" coordsize="5601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">
                <v:shape id="Text Box 130" o:spid="_x0000_s1039" type="#_x0000_t202" style="position:absolute;left:5829;top:1039;width:50186;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" filled="f" stroked="f" strokeweight=".5pt">
                  <v:textbox>
                    <w:txbxContent>
                      <w:p w14:paraId="7BCA44A8" w14:textId="6AD4CBE2" w:rsidR="00446722" w:rsidRDefault="00446722" w:rsidP="009D39E9">
                        <w:pPr>
                          <w:spacing w:line="276" w:lineRule="auto"/>
                          <w:ind w:right="798"/>
                          <w:rPr>
                            <w:b/>
                            <w:bCs/>
                            <w:i/>
                            <w:iCs/>
                            <w:color w:val="77A2BB" w:themeColor="accent5"/>
                            <w:lang w:val="en-GB"/>
                          </w:rPr>
                        </w:pPr>
                        <w:r>
                          <w:rPr>
                            <w:b/>
                            <w:bCs/>
                            <w:i/>
                            <w:iCs/>
                            <w:color w:val="77A2BB" w:themeColor="accent5"/>
                            <w:lang w:val="en-GB"/>
                          </w:rPr>
                          <w:t>C</w:t>
                        </w:r>
                        <w:r w:rsidRPr="009D39E9">
                          <w:rPr>
                            <w:b/>
                            <w:bCs/>
                            <w:i/>
                            <w:iCs/>
                            <w:color w:val="77A2BB" w:themeColor="accent5"/>
                            <w:lang w:val="en-GB"/>
                          </w:rPr>
                          <w:t>an’t get 12-month rentals – have to camp over summer with two small children</w:t>
                        </w:r>
                        <w:r>
                          <w:rPr>
                            <w:b/>
                            <w:bCs/>
                            <w:i/>
                            <w:iCs/>
                            <w:color w:val="77A2BB" w:themeColor="accent5"/>
                            <w:lang w:val="en-GB"/>
                          </w:rPr>
                          <w:t xml:space="preserve"> because I</w:t>
                        </w:r>
                        <w:r w:rsidRPr="009D39E9">
                          <w:rPr>
                            <w:b/>
                            <w:bCs/>
                            <w:i/>
                            <w:iCs/>
                            <w:color w:val="77A2BB" w:themeColor="accent5"/>
                            <w:lang w:val="en-GB"/>
                          </w:rPr>
                          <w:t xml:space="preserve"> can only get 8-9-month rentals</w:t>
                        </w:r>
                      </w:p>
                      <w:p w14:paraId="19B8D5C6" w14:textId="77777777" w:rsidR="00446722" w:rsidRDefault="00446722" w:rsidP="009D39E9">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62EDC067" w14:textId="77777777" w:rsidR="00446722" w:rsidRPr="00D72918" w:rsidRDefault="00446722" w:rsidP="009D39E9">
                        <w:pPr>
                          <w:spacing w:line="276" w:lineRule="auto"/>
                          <w:ind w:right="798"/>
                          <w:rPr>
                            <w:b/>
                            <w:bCs/>
                            <w:color w:val="77A2BB" w:themeColor="accent5"/>
                            <w:sz w:val="20"/>
                            <w:szCs w:val="20"/>
                          </w:rPr>
                        </w:pPr>
                      </w:p>
                    </w:txbxContent>
                  </v:textbox>
                </v:shape>
                <v:shape id="Text Box 131" o:spid="_x0000_s1040"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" filled="f" stroked="f" strokeweight=".5pt">
                  <v:textbox>
                    <w:txbxContent>
                      <w:p w14:paraId="55FB2774" w14:textId="77777777" w:rsidR="00446722" w:rsidRPr="00D72918" w:rsidRDefault="00446722" w:rsidP="009D39E9">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r w:rsidR="00C3269A" w:rsidRPr="00C3269A">
        <w:t>Council should deal with the bigger problem of empty house</w:t>
      </w:r>
      <w:r w:rsidR="009D39E9">
        <w:t>s</w:t>
      </w:r>
      <w:r w:rsidR="00C3269A" w:rsidRPr="00C3269A">
        <w:t xml:space="preserve"> and </w:t>
      </w:r>
      <w:r w:rsidR="009D39E9">
        <w:t>AirBnB</w:t>
      </w:r>
    </w:p>
    <w:p w14:paraId="30BDFDAC" w14:textId="4D4B1E3B" w:rsidR="002D3B4A" w:rsidRPr="00C3269A" w:rsidRDefault="002D3B4A" w:rsidP="002D3B4A">
      <w:pPr>
        <w:spacing w:line="276" w:lineRule="auto"/>
        <w:ind w:left="360"/>
        <w:jc w:val="both"/>
      </w:pPr>
    </w:p>
    <w:p w14:paraId="4D83D097" w14:textId="791B5E65" w:rsidR="00C3269A" w:rsidRPr="00C3269A" w:rsidRDefault="00C3269A">
      <w:pPr>
        <w:pStyle w:val="ListParagraph"/>
        <w:numPr>
          <w:ilvl w:val="0"/>
          <w:numId w:val="2"/>
        </w:numPr>
        <w:spacing w:line="276" w:lineRule="auto"/>
        <w:jc w:val="both"/>
      </w:pPr>
      <w:r w:rsidRPr="00C3269A">
        <w:t xml:space="preserve">This land was left by Isla Stamp for housing for older people </w:t>
      </w:r>
      <w:r w:rsidRPr="00C3269A">
        <w:rPr>
          <w:i/>
          <w:iCs/>
        </w:rPr>
        <w:t>(</w:t>
      </w:r>
      <w:r w:rsidR="009D39E9" w:rsidRPr="009D39E9">
        <w:rPr>
          <w:i/>
          <w:iCs/>
        </w:rPr>
        <w:t>not accurate)</w:t>
      </w:r>
    </w:p>
    <w:p w14:paraId="54E61FAC" w14:textId="08292B27" w:rsidR="00C3269A" w:rsidRPr="00C3269A" w:rsidRDefault="00C3269A">
      <w:pPr>
        <w:pStyle w:val="ListParagraph"/>
        <w:numPr>
          <w:ilvl w:val="0"/>
          <w:numId w:val="2"/>
        </w:numPr>
        <w:spacing w:line="276" w:lineRule="auto"/>
        <w:jc w:val="both"/>
      </w:pPr>
      <w:r w:rsidRPr="00C3269A">
        <w:t>The development will look ‘urban’ or not be in keeping</w:t>
      </w:r>
      <w:r w:rsidR="009D39E9">
        <w:t xml:space="preserve"> with the surrounds</w:t>
      </w:r>
    </w:p>
    <w:p w14:paraId="1B59FC21" w14:textId="1CB37728" w:rsidR="00C3269A" w:rsidRPr="00C3269A" w:rsidRDefault="00C3269A">
      <w:pPr>
        <w:pStyle w:val="ListParagraph"/>
        <w:numPr>
          <w:ilvl w:val="0"/>
          <w:numId w:val="2"/>
        </w:numPr>
        <w:spacing w:line="276" w:lineRule="auto"/>
        <w:jc w:val="both"/>
      </w:pPr>
      <w:r w:rsidRPr="00C3269A">
        <w:t>This might not happen and it is very much needed</w:t>
      </w:r>
      <w:r w:rsidR="009D39E9">
        <w:t>:</w:t>
      </w:r>
      <w:r w:rsidRPr="00C3269A">
        <w:t xml:space="preserve"> it has been suggested in the past but never happened</w:t>
      </w:r>
      <w:r w:rsidR="00C30BF3">
        <w:t>.</w:t>
      </w:r>
    </w:p>
    <w:p w14:paraId="7DD9C73B" w14:textId="77777777" w:rsidR="009A164A" w:rsidRDefault="009A164A" w:rsidP="008F6EFA">
      <w:pPr>
        <w:spacing w:line="276" w:lineRule="auto"/>
        <w:jc w:val="both"/>
      </w:pPr>
    </w:p>
    <w:p w14:paraId="3B115966" w14:textId="60EF74E6" w:rsidR="007F23FC" w:rsidRPr="00036E20" w:rsidRDefault="00072C84" w:rsidP="00036E20">
      <w:pPr>
        <w:pStyle w:val="Heading2"/>
        <w:spacing w:after="240"/>
        <w:ind w:left="0"/>
        <w:rPr>
          <w:rFonts w:asciiTheme="minorHAnsi" w:hAnsiTheme="minorHAnsi"/>
          <w:sz w:val="32"/>
          <w:szCs w:val="28"/>
        </w:rPr>
      </w:pPr>
      <w:bookmarkStart w:id="18" w:name="_Toc120541318"/>
      <w:r w:rsidRPr="00036E20">
        <w:rPr>
          <w:rFonts w:asciiTheme="minorHAnsi" w:hAnsiTheme="minorHAnsi"/>
          <w:sz w:val="32"/>
          <w:szCs w:val="28"/>
        </w:rPr>
        <w:t>What we heard from the Design In workshop</w:t>
      </w:r>
      <w:bookmarkEnd w:id="18"/>
    </w:p>
    <w:p w14:paraId="3FE1F1CB" w14:textId="1BF35126" w:rsidR="001F12EE" w:rsidRDefault="001F12EE" w:rsidP="008F6EFA">
      <w:pPr>
        <w:spacing w:line="276" w:lineRule="auto"/>
        <w:jc w:val="both"/>
      </w:pPr>
      <w:r>
        <w:t>The first conversation/deliberation that the workshop participants ha</w:t>
      </w:r>
      <w:r w:rsidR="00036E20">
        <w:t>d</w:t>
      </w:r>
      <w:r>
        <w:t xml:space="preserve"> was to explore </w:t>
      </w:r>
      <w:r w:rsidR="00205977">
        <w:t xml:space="preserve">was </w:t>
      </w:r>
      <w:r>
        <w:t>concerns and opportunities related to the project, which are summarised below:</w:t>
      </w:r>
    </w:p>
    <w:tbl>
      <w:tblPr>
        <w:tblStyle w:val="TableGrid"/>
        <w:tblW w:w="0" w:type="auto"/>
        <w:tblLook w:val="04A0" w:firstRow="1" w:lastRow="0" w:firstColumn="1" w:lastColumn="0" w:noHBand="0" w:noVBand="1"/>
      </w:tblPr>
      <w:tblGrid>
        <w:gridCol w:w="4292"/>
        <w:gridCol w:w="4293"/>
      </w:tblGrid>
      <w:tr w:rsidR="00036E20" w14:paraId="33CD5A25" w14:textId="77777777" w:rsidTr="00B303A6">
        <w:tc>
          <w:tcPr>
            <w:tcW w:w="4292" w:type="dxa"/>
            <w:vAlign w:val="center"/>
          </w:tcPr>
          <w:p w14:paraId="5DE43A10" w14:textId="3D664AA1" w:rsidR="00036E20" w:rsidRDefault="00036E20" w:rsidP="00B303A6">
            <w:pPr>
              <w:spacing w:after="0" w:line="276" w:lineRule="auto"/>
              <w:jc w:val="center"/>
            </w:pPr>
            <w:r>
              <w:t>Opportunities</w:t>
            </w:r>
          </w:p>
        </w:tc>
        <w:tc>
          <w:tcPr>
            <w:tcW w:w="4293" w:type="dxa"/>
            <w:vAlign w:val="center"/>
          </w:tcPr>
          <w:p w14:paraId="17946AAE" w14:textId="4A7F5AFC" w:rsidR="00036E20" w:rsidRDefault="00036E20" w:rsidP="00B303A6">
            <w:pPr>
              <w:spacing w:after="0" w:line="276" w:lineRule="auto"/>
              <w:jc w:val="center"/>
            </w:pPr>
            <w:r>
              <w:t>Constraints</w:t>
            </w:r>
          </w:p>
        </w:tc>
      </w:tr>
      <w:tr w:rsidR="00036E20" w14:paraId="637E2648" w14:textId="77777777" w:rsidTr="00036E20">
        <w:tc>
          <w:tcPr>
            <w:tcW w:w="4292" w:type="dxa"/>
          </w:tcPr>
          <w:p w14:paraId="3747937F"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Build something that people wanted to live in as they walk past</w:t>
            </w:r>
          </w:p>
          <w:p w14:paraId="4FF23485" w14:textId="62D7170F" w:rsidR="00036E20" w:rsidRPr="00036E20" w:rsidRDefault="00E46B77">
            <w:pPr>
              <w:pStyle w:val="ListParagraph"/>
              <w:numPr>
                <w:ilvl w:val="0"/>
                <w:numId w:val="8"/>
              </w:numPr>
              <w:spacing w:line="276" w:lineRule="auto"/>
              <w:ind w:left="414" w:hanging="337"/>
              <w:jc w:val="both"/>
              <w:rPr>
                <w:sz w:val="20"/>
                <w:szCs w:val="20"/>
                <w:lang w:val="en-GB"/>
              </w:rPr>
            </w:pPr>
            <w:r>
              <w:rPr>
                <w:sz w:val="20"/>
                <w:szCs w:val="20"/>
                <w:lang w:val="en-GB"/>
              </w:rPr>
              <w:t>To create a</w:t>
            </w:r>
            <w:r w:rsidR="00036E20">
              <w:rPr>
                <w:sz w:val="20"/>
                <w:szCs w:val="20"/>
                <w:lang w:val="en-GB"/>
              </w:rPr>
              <w:t xml:space="preserve"> s</w:t>
            </w:r>
            <w:r w:rsidR="00036E20" w:rsidRPr="00036E20">
              <w:rPr>
                <w:sz w:val="20"/>
                <w:szCs w:val="20"/>
                <w:lang w:val="en-GB"/>
              </w:rPr>
              <w:t>howcase project</w:t>
            </w:r>
          </w:p>
          <w:p w14:paraId="19D5B3CD"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Sustainable and recyclable</w:t>
            </w:r>
          </w:p>
          <w:p w14:paraId="365F7F03"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Visit the question of density</w:t>
            </w:r>
          </w:p>
          <w:p w14:paraId="08987122"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Viability of the town and bring more people/ keep more people</w:t>
            </w:r>
          </w:p>
          <w:p w14:paraId="5B38CD10" w14:textId="480BE49F"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 xml:space="preserve">Expand the proposal by </w:t>
            </w:r>
            <w:r w:rsidR="00B303A6">
              <w:rPr>
                <w:sz w:val="20"/>
                <w:szCs w:val="20"/>
                <w:lang w:val="en-GB"/>
              </w:rPr>
              <w:t>linking</w:t>
            </w:r>
            <w:r w:rsidRPr="00036E20">
              <w:rPr>
                <w:sz w:val="20"/>
                <w:szCs w:val="20"/>
                <w:lang w:val="en-GB"/>
              </w:rPr>
              <w:t xml:space="preserve"> </w:t>
            </w:r>
            <w:r w:rsidR="00B303A6">
              <w:rPr>
                <w:sz w:val="20"/>
                <w:szCs w:val="20"/>
                <w:lang w:val="en-GB"/>
              </w:rPr>
              <w:t>with</w:t>
            </w:r>
            <w:r w:rsidRPr="00036E20">
              <w:rPr>
                <w:sz w:val="20"/>
                <w:szCs w:val="20"/>
                <w:lang w:val="en-GB"/>
              </w:rPr>
              <w:t xml:space="preserve"> other sites</w:t>
            </w:r>
          </w:p>
          <w:p w14:paraId="2D1FC2FE"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Intergenerational opportunities</w:t>
            </w:r>
          </w:p>
          <w:p w14:paraId="36885E7E" w14:textId="2E5A5265"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Big build</w:t>
            </w:r>
            <w:r>
              <w:rPr>
                <w:sz w:val="20"/>
                <w:szCs w:val="20"/>
                <w:lang w:val="en-GB"/>
              </w:rPr>
              <w:t xml:space="preserve"> funding</w:t>
            </w:r>
          </w:p>
          <w:p w14:paraId="289DE7E8" w14:textId="6600CB96"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Learn from previous experiences</w:t>
            </w:r>
            <w:r>
              <w:rPr>
                <w:sz w:val="20"/>
                <w:szCs w:val="20"/>
                <w:lang w:val="en-GB"/>
              </w:rPr>
              <w:t xml:space="preserve"> (e.g., to do better with management/maintenance)</w:t>
            </w:r>
          </w:p>
          <w:p w14:paraId="4CD68AD8"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Modular housing</w:t>
            </w:r>
          </w:p>
          <w:p w14:paraId="5D9958F5"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Accessibility</w:t>
            </w:r>
          </w:p>
          <w:p w14:paraId="5EF69CB3"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Council owns the land</w:t>
            </w:r>
          </w:p>
          <w:p w14:paraId="68081B79" w14:textId="4EDC4EBD" w:rsidR="00036E20" w:rsidRPr="00036E20" w:rsidRDefault="00B303A6">
            <w:pPr>
              <w:pStyle w:val="ListParagraph"/>
              <w:numPr>
                <w:ilvl w:val="0"/>
                <w:numId w:val="8"/>
              </w:numPr>
              <w:spacing w:line="276" w:lineRule="auto"/>
              <w:ind w:left="414" w:hanging="337"/>
              <w:jc w:val="both"/>
              <w:rPr>
                <w:sz w:val="20"/>
                <w:szCs w:val="20"/>
                <w:lang w:val="en-GB"/>
              </w:rPr>
            </w:pPr>
            <w:r>
              <w:rPr>
                <w:sz w:val="20"/>
                <w:szCs w:val="20"/>
                <w:lang w:val="en-GB"/>
              </w:rPr>
              <w:t>“</w:t>
            </w:r>
            <w:r w:rsidR="00036E20" w:rsidRPr="00036E20">
              <w:rPr>
                <w:sz w:val="20"/>
                <w:szCs w:val="20"/>
                <w:lang w:val="en-GB"/>
              </w:rPr>
              <w:t>Create a village within the village</w:t>
            </w:r>
            <w:r>
              <w:rPr>
                <w:sz w:val="20"/>
                <w:szCs w:val="20"/>
                <w:lang w:val="en-GB"/>
              </w:rPr>
              <w:t>”</w:t>
            </w:r>
          </w:p>
        </w:tc>
        <w:tc>
          <w:tcPr>
            <w:tcW w:w="4293" w:type="dxa"/>
          </w:tcPr>
          <w:p w14:paraId="1D1524B6" w14:textId="709233C1"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Defining who’s at most need (women over 40</w:t>
            </w:r>
            <w:r>
              <w:rPr>
                <w:sz w:val="20"/>
                <w:szCs w:val="20"/>
                <w:lang w:val="en-GB"/>
              </w:rPr>
              <w:t>, for example</w:t>
            </w:r>
            <w:r w:rsidRPr="00036E20">
              <w:rPr>
                <w:sz w:val="20"/>
                <w:szCs w:val="20"/>
                <w:lang w:val="en-GB"/>
              </w:rPr>
              <w:t xml:space="preserve">) </w:t>
            </w:r>
            <w:r>
              <w:rPr>
                <w:sz w:val="20"/>
                <w:szCs w:val="20"/>
                <w:lang w:val="en-GB"/>
              </w:rPr>
              <w:t>and</w:t>
            </w:r>
            <w:r w:rsidRPr="00036E20">
              <w:rPr>
                <w:sz w:val="20"/>
                <w:szCs w:val="20"/>
                <w:lang w:val="en-GB"/>
              </w:rPr>
              <w:t xml:space="preserve"> who needs housing</w:t>
            </w:r>
          </w:p>
          <w:p w14:paraId="4F2E0D11"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Tenancy and management</w:t>
            </w:r>
          </w:p>
          <w:p w14:paraId="34B832CC"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Access and parking and traffic</w:t>
            </w:r>
          </w:p>
          <w:p w14:paraId="19818BFC" w14:textId="1351075E"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Perception and objections</w:t>
            </w:r>
            <w:r>
              <w:rPr>
                <w:sz w:val="20"/>
                <w:szCs w:val="20"/>
                <w:lang w:val="en-GB"/>
              </w:rPr>
              <w:t xml:space="preserve"> from wider community</w:t>
            </w:r>
          </w:p>
          <w:p w14:paraId="19E40E27" w14:textId="016B2280"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 xml:space="preserve">Too many </w:t>
            </w:r>
            <w:r>
              <w:rPr>
                <w:sz w:val="20"/>
                <w:szCs w:val="20"/>
                <w:lang w:val="en-GB"/>
              </w:rPr>
              <w:t>planning r</w:t>
            </w:r>
            <w:r w:rsidRPr="00036E20">
              <w:rPr>
                <w:sz w:val="20"/>
                <w:szCs w:val="20"/>
                <w:lang w:val="en-GB"/>
              </w:rPr>
              <w:t>estrictions</w:t>
            </w:r>
          </w:p>
          <w:p w14:paraId="5CFFAC35" w14:textId="5EBEE663"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Loss of diversity in town – this is an opportunity</w:t>
            </w:r>
            <w:r>
              <w:rPr>
                <w:sz w:val="20"/>
                <w:szCs w:val="20"/>
                <w:lang w:val="en-GB"/>
              </w:rPr>
              <w:t xml:space="preserve"> as well (to mitigate that loss</w:t>
            </w:r>
          </w:p>
          <w:p w14:paraId="577E5661"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Noise?</w:t>
            </w:r>
          </w:p>
          <w:p w14:paraId="24C49B03"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Maintenance ongoing</w:t>
            </w:r>
          </w:p>
          <w:p w14:paraId="0CC74870"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Potential density (can be an opportunity too)</w:t>
            </w:r>
          </w:p>
          <w:p w14:paraId="5432A091" w14:textId="77777777"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Accessibility</w:t>
            </w:r>
          </w:p>
          <w:p w14:paraId="3546B723" w14:textId="472A38CB" w:rsidR="00036E20" w:rsidRPr="00036E20" w:rsidRDefault="00036E20">
            <w:pPr>
              <w:pStyle w:val="ListParagraph"/>
              <w:numPr>
                <w:ilvl w:val="0"/>
                <w:numId w:val="8"/>
              </w:numPr>
              <w:spacing w:line="276" w:lineRule="auto"/>
              <w:ind w:left="414" w:hanging="337"/>
              <w:jc w:val="both"/>
              <w:rPr>
                <w:sz w:val="20"/>
                <w:szCs w:val="20"/>
                <w:lang w:val="en-GB"/>
              </w:rPr>
            </w:pPr>
            <w:r w:rsidRPr="00036E20">
              <w:rPr>
                <w:sz w:val="20"/>
                <w:szCs w:val="20"/>
                <w:lang w:val="en-GB"/>
              </w:rPr>
              <w:t xml:space="preserve">Landscaping </w:t>
            </w:r>
            <w:r>
              <w:rPr>
                <w:sz w:val="20"/>
                <w:szCs w:val="20"/>
                <w:lang w:val="en-GB"/>
              </w:rPr>
              <w:t xml:space="preserve">that fits in to neighbourhood </w:t>
            </w:r>
            <w:r w:rsidRPr="00036E20">
              <w:rPr>
                <w:sz w:val="20"/>
                <w:szCs w:val="20"/>
                <w:lang w:val="en-GB"/>
              </w:rPr>
              <w:t>(also an opportunity)</w:t>
            </w:r>
          </w:p>
          <w:p w14:paraId="1A12EF97" w14:textId="77777777" w:rsidR="00036E20" w:rsidRPr="00036E20" w:rsidRDefault="00036E20" w:rsidP="00036E20">
            <w:pPr>
              <w:spacing w:line="276" w:lineRule="auto"/>
              <w:ind w:left="414" w:hanging="337"/>
              <w:jc w:val="both"/>
              <w:rPr>
                <w:sz w:val="20"/>
                <w:szCs w:val="20"/>
              </w:rPr>
            </w:pPr>
          </w:p>
        </w:tc>
      </w:tr>
    </w:tbl>
    <w:p w14:paraId="2E1EA2A3" w14:textId="2191FABE" w:rsidR="001F12EE" w:rsidRDefault="00B303A6" w:rsidP="008F6EFA">
      <w:pPr>
        <w:spacing w:line="276" w:lineRule="auto"/>
        <w:jc w:val="both"/>
      </w:pPr>
      <w:r>
        <w:lastRenderedPageBreak/>
        <w:t xml:space="preserve">Many of the opportunities and constraints were described as ‘double edged swords’ where there could be either positive or negative outcomes, depending on the design quality. For example, density was seen as something to both experiment and be bold with but also take care with </w:t>
      </w:r>
      <w:r w:rsidR="00D920FA">
        <w:t>so as to</w:t>
      </w:r>
      <w:r>
        <w:t xml:space="preserve"> not overwhelm the neighbourhood</w:t>
      </w:r>
      <w:r w:rsidR="00D920FA">
        <w:t>, other people’s aspects and quiet enjoyment of home, etc.</w:t>
      </w:r>
    </w:p>
    <w:p w14:paraId="50B15831" w14:textId="037D64C4" w:rsidR="00D920FA" w:rsidRDefault="00D920FA" w:rsidP="008F6EFA">
      <w:pPr>
        <w:spacing w:line="276" w:lineRule="auto"/>
        <w:jc w:val="both"/>
      </w:pPr>
      <w:r>
        <w:t xml:space="preserve">Given this, the group’s development of </w:t>
      </w:r>
      <w:r w:rsidR="001F12EE">
        <w:t xml:space="preserve">shared ‘guiding principles’ for the project </w:t>
      </w:r>
      <w:r>
        <w:t xml:space="preserve">is especially important as these principles will inform the decision-making processes of developing the site: </w:t>
      </w:r>
    </w:p>
    <w:p w14:paraId="2039FCBE" w14:textId="2A0BB90D" w:rsidR="001F12EE" w:rsidRPr="001F12EE" w:rsidRDefault="00D920FA">
      <w:pPr>
        <w:pStyle w:val="ListParagraph"/>
        <w:numPr>
          <w:ilvl w:val="0"/>
          <w:numId w:val="7"/>
        </w:numPr>
        <w:spacing w:line="276" w:lineRule="auto"/>
        <w:jc w:val="both"/>
        <w:rPr>
          <w:iCs/>
          <w:lang w:val="en-GB"/>
        </w:rPr>
      </w:pPr>
      <w:r>
        <w:rPr>
          <w:iCs/>
          <w:lang w:val="en-GB"/>
        </w:rPr>
        <w:t xml:space="preserve">COURAGE. </w:t>
      </w:r>
      <w:r w:rsidR="00707D0B">
        <w:rPr>
          <w:iCs/>
          <w:lang w:val="en-GB"/>
        </w:rPr>
        <w:t xml:space="preserve">The project should </w:t>
      </w:r>
      <w:r>
        <w:rPr>
          <w:iCs/>
          <w:lang w:val="en-GB"/>
        </w:rPr>
        <w:t xml:space="preserve">(carefully) </w:t>
      </w:r>
      <w:r w:rsidR="00707D0B">
        <w:rPr>
          <w:iCs/>
          <w:lang w:val="en-GB"/>
        </w:rPr>
        <w:t>e</w:t>
      </w:r>
      <w:r w:rsidR="001F12EE" w:rsidRPr="001F12EE">
        <w:rPr>
          <w:iCs/>
          <w:lang w:val="en-GB"/>
        </w:rPr>
        <w:t>xplore the opportunities afforded by increasing the density</w:t>
      </w:r>
    </w:p>
    <w:p w14:paraId="6BA1D98A" w14:textId="0CCB76CF" w:rsidR="001F12EE" w:rsidRPr="001F12EE" w:rsidRDefault="00D920FA">
      <w:pPr>
        <w:pStyle w:val="ListParagraph"/>
        <w:numPr>
          <w:ilvl w:val="0"/>
          <w:numId w:val="7"/>
        </w:numPr>
        <w:spacing w:line="276" w:lineRule="auto"/>
        <w:jc w:val="both"/>
        <w:rPr>
          <w:iCs/>
          <w:lang w:val="en-GB"/>
        </w:rPr>
      </w:pPr>
      <w:r>
        <w:rPr>
          <w:iCs/>
          <w:lang w:val="en-GB"/>
        </w:rPr>
        <w:t xml:space="preserve">BEAUTY. </w:t>
      </w:r>
      <w:r w:rsidR="00707D0B">
        <w:rPr>
          <w:iCs/>
          <w:lang w:val="en-GB"/>
        </w:rPr>
        <w:t>The project should ensure the building/s</w:t>
      </w:r>
      <w:r w:rsidR="001F12EE" w:rsidRPr="001F12EE">
        <w:rPr>
          <w:iCs/>
          <w:lang w:val="en-GB"/>
        </w:rPr>
        <w:t xml:space="preserve"> look beautiful – a place people want to live in</w:t>
      </w:r>
      <w:r>
        <w:rPr>
          <w:iCs/>
          <w:lang w:val="en-GB"/>
        </w:rPr>
        <w:t xml:space="preserve"> and a chance to be ‘showcase’ development</w:t>
      </w:r>
    </w:p>
    <w:p w14:paraId="3B237F24" w14:textId="79E3D388" w:rsidR="001F12EE" w:rsidRPr="001F12EE" w:rsidRDefault="00D920FA">
      <w:pPr>
        <w:pStyle w:val="ListParagraph"/>
        <w:numPr>
          <w:ilvl w:val="0"/>
          <w:numId w:val="7"/>
        </w:numPr>
        <w:spacing w:line="276" w:lineRule="auto"/>
        <w:jc w:val="both"/>
        <w:rPr>
          <w:iCs/>
          <w:lang w:val="en-GB"/>
        </w:rPr>
      </w:pPr>
      <w:r>
        <w:rPr>
          <w:iCs/>
          <w:lang w:val="en-GB"/>
        </w:rPr>
        <w:t xml:space="preserve">QUALITY. </w:t>
      </w:r>
      <w:r w:rsidR="00707D0B">
        <w:rPr>
          <w:iCs/>
          <w:lang w:val="en-GB"/>
        </w:rPr>
        <w:t>The project should e</w:t>
      </w:r>
      <w:r w:rsidR="001F12EE" w:rsidRPr="001F12EE">
        <w:rPr>
          <w:iCs/>
          <w:lang w:val="en-GB"/>
        </w:rPr>
        <w:t>nsure a high quality and sustainable build – 7</w:t>
      </w:r>
      <w:r w:rsidR="00707D0B">
        <w:rPr>
          <w:iCs/>
          <w:lang w:val="en-GB"/>
        </w:rPr>
        <w:t>star</w:t>
      </w:r>
      <w:r w:rsidR="001F12EE" w:rsidRPr="001F12EE">
        <w:rPr>
          <w:iCs/>
          <w:lang w:val="en-GB"/>
        </w:rPr>
        <w:t>+</w:t>
      </w:r>
    </w:p>
    <w:p w14:paraId="5BD1533B" w14:textId="1AA72220" w:rsidR="001F12EE" w:rsidRPr="001F12EE" w:rsidRDefault="00D920FA">
      <w:pPr>
        <w:pStyle w:val="ListParagraph"/>
        <w:numPr>
          <w:ilvl w:val="0"/>
          <w:numId w:val="7"/>
        </w:numPr>
        <w:spacing w:line="276" w:lineRule="auto"/>
        <w:jc w:val="both"/>
        <w:rPr>
          <w:iCs/>
          <w:lang w:val="en-GB"/>
        </w:rPr>
      </w:pPr>
      <w:r>
        <w:rPr>
          <w:iCs/>
          <w:lang w:val="en-GB"/>
        </w:rPr>
        <w:t xml:space="preserve">FUNCTION. </w:t>
      </w:r>
      <w:r w:rsidR="001F12EE">
        <w:rPr>
          <w:iCs/>
          <w:lang w:val="en-GB"/>
        </w:rPr>
        <w:t xml:space="preserve">The </w:t>
      </w:r>
      <w:r w:rsidR="00707D0B">
        <w:rPr>
          <w:iCs/>
          <w:lang w:val="en-GB"/>
        </w:rPr>
        <w:t>project</w:t>
      </w:r>
      <w:r w:rsidR="001F12EE">
        <w:rPr>
          <w:iCs/>
          <w:lang w:val="en-GB"/>
        </w:rPr>
        <w:t xml:space="preserve"> </w:t>
      </w:r>
      <w:r w:rsidR="00707D0B">
        <w:rPr>
          <w:iCs/>
          <w:lang w:val="en-GB"/>
        </w:rPr>
        <w:t>n</w:t>
      </w:r>
      <w:r w:rsidR="001F12EE">
        <w:rPr>
          <w:iCs/>
          <w:lang w:val="en-GB"/>
        </w:rPr>
        <w:t>eeds to be f</w:t>
      </w:r>
      <w:r w:rsidR="001F12EE" w:rsidRPr="001F12EE">
        <w:rPr>
          <w:iCs/>
          <w:lang w:val="en-GB"/>
        </w:rPr>
        <w:t>it for purpose and fit in with the town and environment</w:t>
      </w:r>
    </w:p>
    <w:p w14:paraId="0872DF65" w14:textId="607CE9E2" w:rsidR="001F12EE" w:rsidRPr="001F12EE" w:rsidRDefault="00D920FA">
      <w:pPr>
        <w:pStyle w:val="ListParagraph"/>
        <w:numPr>
          <w:ilvl w:val="0"/>
          <w:numId w:val="7"/>
        </w:numPr>
        <w:spacing w:line="276" w:lineRule="auto"/>
        <w:jc w:val="both"/>
        <w:rPr>
          <w:iCs/>
          <w:lang w:val="en-GB"/>
        </w:rPr>
      </w:pPr>
      <w:r>
        <w:rPr>
          <w:iCs/>
          <w:lang w:val="en-GB"/>
        </w:rPr>
        <w:t xml:space="preserve">INCLUSIVITY. </w:t>
      </w:r>
      <w:r w:rsidR="00707D0B">
        <w:rPr>
          <w:iCs/>
          <w:lang w:val="en-GB"/>
        </w:rPr>
        <w:t xml:space="preserve">The process and build need to be </w:t>
      </w:r>
      <w:r w:rsidR="00036E20">
        <w:rPr>
          <w:iCs/>
          <w:lang w:val="en-GB"/>
        </w:rPr>
        <w:t>i</w:t>
      </w:r>
      <w:r w:rsidR="001F12EE" w:rsidRPr="001F12EE">
        <w:rPr>
          <w:iCs/>
          <w:lang w:val="en-GB"/>
        </w:rPr>
        <w:t>nclusive, integrated and appropriate for the needs of residents</w:t>
      </w:r>
      <w:r w:rsidR="00205977">
        <w:rPr>
          <w:iCs/>
          <w:lang w:val="en-GB"/>
        </w:rPr>
        <w:t>.</w:t>
      </w:r>
    </w:p>
    <w:p w14:paraId="3594958C" w14:textId="784D1AE5" w:rsidR="001F12EE" w:rsidRDefault="001F12EE" w:rsidP="008F6EFA">
      <w:pPr>
        <w:spacing w:line="276" w:lineRule="auto"/>
        <w:jc w:val="both"/>
      </w:pPr>
    </w:p>
    <w:p w14:paraId="410DB528" w14:textId="163E1486" w:rsidR="00D920FA" w:rsidRDefault="00D920FA" w:rsidP="008F6EFA">
      <w:pPr>
        <w:spacing w:line="276" w:lineRule="auto"/>
        <w:jc w:val="both"/>
      </w:pPr>
      <w:r>
        <w:t>In the final discussion of the workshop, groups were tasked with developing ideas for action. This was a challenging conversation given the stage of the project but the following are some of the ideas that the participants developed together:</w:t>
      </w:r>
    </w:p>
    <w:p w14:paraId="6F5CE9A2" w14:textId="117861BB" w:rsidR="00FF6367" w:rsidRDefault="00FF6367" w:rsidP="008F6EFA">
      <w:pPr>
        <w:spacing w:line="276" w:lineRule="auto"/>
        <w:jc w:val="both"/>
      </w:pPr>
      <w:r>
        <w:rPr>
          <w:noProof/>
          <w:lang w:eastAsia="en-AU"/>
        </w:rPr>
        <mc:AlternateContent>
          <mc:Choice Requires="wps">
            <w:drawing>
              <wp:anchor distT="0" distB="0" distL="114300" distR="114300" simplePos="0" relativeHeight="252151296" behindDoc="0" locked="0" layoutInCell="1" allowOverlap="1" wp14:anchorId="524A03E5" wp14:editId="065128DF">
                <wp:simplePos x="0" y="0"/>
                <wp:positionH relativeFrom="column">
                  <wp:posOffset>1444</wp:posOffset>
                </wp:positionH>
                <wp:positionV relativeFrom="paragraph">
                  <wp:posOffset>17087</wp:posOffset>
                </wp:positionV>
                <wp:extent cx="5612246" cy="3256973"/>
                <wp:effectExtent l="12700" t="12700" r="13970" b="6985"/>
                <wp:wrapNone/>
                <wp:docPr id="168" name="Rounded Rectangle 168"/>
                <wp:cNvGraphicFramePr/>
                <a:graphic xmlns:a="http://schemas.openxmlformats.org/drawingml/2006/main">
                  <a:graphicData uri="http://schemas.microsoft.com/office/word/2010/wordprocessingShape">
                    <wps:wsp>
                      <wps:cNvSpPr/>
                      <wps:spPr>
                        <a:xfrm>
                          <a:off x="0" y="0"/>
                          <a:ext cx="5612246" cy="3256973"/>
                        </a:xfrm>
                        <a:prstGeom prst="roundRect">
                          <a:avLst/>
                        </a:prstGeom>
                        <a:solidFill>
                          <a:schemeClr val="accent5">
                            <a:lumMod val="40000"/>
                            <a:lumOff val="60000"/>
                          </a:schemeClr>
                        </a:solidFill>
                        <a:ln w="28575"/>
                      </wps:spPr>
                      <wps:style>
                        <a:lnRef idx="1">
                          <a:schemeClr val="accent5"/>
                        </a:lnRef>
                        <a:fillRef idx="2">
                          <a:schemeClr val="accent5"/>
                        </a:fillRef>
                        <a:effectRef idx="1">
                          <a:schemeClr val="accent5"/>
                        </a:effectRef>
                        <a:fontRef idx="minor">
                          <a:schemeClr val="dk1"/>
                        </a:fontRef>
                      </wps:style>
                      <wps:txbx>
                        <w:txbxContent>
                          <w:p w14:paraId="7212DFA2" w14:textId="77777777" w:rsidR="00446722" w:rsidRPr="00FF6367" w:rsidRDefault="00446722" w:rsidP="00FF6367">
                            <w:pPr>
                              <w:spacing w:after="0"/>
                              <w:rPr>
                                <w:b/>
                                <w:bCs/>
                              </w:rPr>
                            </w:pPr>
                            <w:r w:rsidRPr="00FF6367">
                              <w:rPr>
                                <w:b/>
                                <w:bCs/>
                              </w:rPr>
                              <w:t>Idea 1</w:t>
                            </w:r>
                          </w:p>
                          <w:p w14:paraId="5FDCBC4D" w14:textId="50DFFD2F" w:rsidR="00446722" w:rsidRPr="00FF6367" w:rsidRDefault="00446722" w:rsidP="00FF6367">
                            <w:pPr>
                              <w:spacing w:line="276" w:lineRule="auto"/>
                              <w:jc w:val="both"/>
                              <w:rPr>
                                <w:lang w:val="en-GB"/>
                              </w:rPr>
                            </w:pPr>
                            <w:r w:rsidRPr="00FF6367">
                              <w:rPr>
                                <w:lang w:val="en-GB"/>
                              </w:rPr>
                              <w:t xml:space="preserve">Help people understand what different densities can look like (and </w:t>
                            </w:r>
                            <w:r>
                              <w:rPr>
                                <w:lang w:val="en-GB"/>
                              </w:rPr>
                              <w:t xml:space="preserve">that they can be </w:t>
                            </w:r>
                            <w:r w:rsidRPr="00FF6367">
                              <w:rPr>
                                <w:lang w:val="en-GB"/>
                              </w:rPr>
                              <w:t>beautiful) – differentiating between height and density.</w:t>
                            </w:r>
                            <w:r>
                              <w:rPr>
                                <w:lang w:val="en-GB"/>
                              </w:rPr>
                              <w:t xml:space="preserve"> Do demonstrations/case studies/illustrations/video and other media to support this learning</w:t>
                            </w:r>
                          </w:p>
                          <w:p w14:paraId="6DB3D109" w14:textId="77777777" w:rsidR="00446722" w:rsidRDefault="00446722" w:rsidP="00FF6367">
                            <w:pPr>
                              <w:rPr>
                                <w:b/>
                              </w:rPr>
                            </w:pPr>
                            <w:r w:rsidRPr="003D1AA7">
                              <w:rPr>
                                <w:b/>
                              </w:rPr>
                              <w:t>The Issues it addresses (and how)?</w:t>
                            </w:r>
                          </w:p>
                          <w:p w14:paraId="5F1C2EE9" w14:textId="79C284A6" w:rsidR="00446722" w:rsidRPr="00FF6367" w:rsidRDefault="00446722" w:rsidP="00FF6367">
                            <w:pPr>
                              <w:spacing w:line="276" w:lineRule="auto"/>
                              <w:jc w:val="both"/>
                              <w:rPr>
                                <w:lang w:val="en-GB"/>
                              </w:rPr>
                            </w:pPr>
                            <w:r>
                              <w:rPr>
                                <w:lang w:val="en-GB"/>
                              </w:rPr>
                              <w:t>Exploring opportunities and innovating with d</w:t>
                            </w:r>
                            <w:r w:rsidRPr="00FF6367">
                              <w:rPr>
                                <w:lang w:val="en-GB"/>
                              </w:rPr>
                              <w:t xml:space="preserve">ensity </w:t>
                            </w:r>
                            <w:r>
                              <w:rPr>
                                <w:lang w:val="en-GB"/>
                              </w:rPr>
                              <w:t>(and showing this to people so they can understand)</w:t>
                            </w:r>
                          </w:p>
                          <w:p w14:paraId="57409AC7" w14:textId="77777777" w:rsidR="00446722" w:rsidRDefault="00446722" w:rsidP="00FF6367">
                            <w:pPr>
                              <w:rPr>
                                <w:b/>
                              </w:rPr>
                            </w:pPr>
                            <w:r w:rsidRPr="003D1AA7">
                              <w:rPr>
                                <w:b/>
                              </w:rPr>
                              <w:t>Who will champion this idea?</w:t>
                            </w:r>
                          </w:p>
                          <w:p w14:paraId="647EA0FA" w14:textId="39AAA4EA" w:rsidR="00446722" w:rsidRPr="00FF6367" w:rsidRDefault="00446722" w:rsidP="00FF6367">
                            <w:pPr>
                              <w:spacing w:line="276" w:lineRule="auto"/>
                              <w:jc w:val="both"/>
                              <w:rPr>
                                <w:lang w:val="en-GB"/>
                              </w:rPr>
                            </w:pPr>
                            <w:r w:rsidRPr="00FF6367">
                              <w:rPr>
                                <w:lang w:val="en-GB"/>
                              </w:rPr>
                              <w:t>CAG advised by different agencies and groups</w:t>
                            </w:r>
                          </w:p>
                          <w:p w14:paraId="3BCF876A" w14:textId="77777777" w:rsidR="00446722" w:rsidRDefault="00446722" w:rsidP="00FF6367">
                            <w:pPr>
                              <w:rPr>
                                <w:b/>
                              </w:rPr>
                            </w:pPr>
                            <w:r w:rsidRPr="003D1AA7">
                              <w:rPr>
                                <w:b/>
                              </w:rPr>
                              <w:t>Other details</w:t>
                            </w:r>
                          </w:p>
                          <w:p w14:paraId="63140107" w14:textId="2F139CD6" w:rsidR="00446722" w:rsidRPr="007E3A22" w:rsidRDefault="00446722" w:rsidP="007E3A22">
                            <w:pPr>
                              <w:spacing w:line="276" w:lineRule="auto"/>
                              <w:jc w:val="both"/>
                              <w:rPr>
                                <w:lang w:val="en-GB"/>
                              </w:rPr>
                            </w:pPr>
                            <w:r w:rsidRPr="00FF6367">
                              <w:rPr>
                                <w:lang w:val="en-GB"/>
                              </w:rPr>
                              <w:t>Need to know about the capacities of housing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24A03E5" id="Rounded Rectangle 168" o:spid="_x0000_s1041" style="position:absolute;left:0;text-align:left;margin-left:.1pt;margin-top:1.35pt;width:441.9pt;height:256.4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" fillcolor="#c8d9e3 [1304]" strokecolor="#77a2bb [3208]" strokeweight="2.25pt" insetpen="t">
                <v:textbox>
                  <w:txbxContent>
                    <w:p w14:paraId="7212DFA2" w14:textId="77777777" w:rsidR="00446722" w:rsidRPr="00FF6367" w:rsidRDefault="00446722" w:rsidP="00FF6367">
                      <w:pPr>
                        <w:spacing w:after="0"/>
                        <w:rPr>
                          <w:b/>
                          <w:bCs/>
                        </w:rPr>
                      </w:pPr>
                      <w:r w:rsidRPr="00FF6367">
                        <w:rPr>
                          <w:b/>
                          <w:bCs/>
                        </w:rPr>
                        <w:t>Idea 1</w:t>
                      </w:r>
                    </w:p>
                    <w:p w14:paraId="5FDCBC4D" w14:textId="50DFFD2F" w:rsidR="00446722" w:rsidRPr="00FF6367" w:rsidRDefault="00446722" w:rsidP="00FF6367">
                      <w:pPr>
                        <w:spacing w:line="276" w:lineRule="auto"/>
                        <w:jc w:val="both"/>
                        <w:rPr>
                          <w:lang w:val="en-GB"/>
                        </w:rPr>
                      </w:pPr>
                      <w:r w:rsidRPr="00FF6367">
                        <w:rPr>
                          <w:lang w:val="en-GB"/>
                        </w:rPr>
                        <w:t xml:space="preserve">Help people understand what different densities can look like (and </w:t>
                      </w:r>
                      <w:r>
                        <w:rPr>
                          <w:lang w:val="en-GB"/>
                        </w:rPr>
                        <w:t xml:space="preserve">that they can be </w:t>
                      </w:r>
                      <w:r w:rsidRPr="00FF6367">
                        <w:rPr>
                          <w:lang w:val="en-GB"/>
                        </w:rPr>
                        <w:t>beautiful) – differentiating between height and density.</w:t>
                      </w:r>
                      <w:r>
                        <w:rPr>
                          <w:lang w:val="en-GB"/>
                        </w:rPr>
                        <w:t xml:space="preserve"> Do demonstrations/case studies/illustrations/video and other media to support this learning</w:t>
                      </w:r>
                    </w:p>
                    <w:p w14:paraId="6DB3D109" w14:textId="77777777" w:rsidR="00446722" w:rsidRDefault="00446722" w:rsidP="00FF6367">
                      <w:pPr>
                        <w:rPr>
                          <w:b/>
                        </w:rPr>
                      </w:pPr>
                      <w:r w:rsidRPr="003D1AA7">
                        <w:rPr>
                          <w:b/>
                        </w:rPr>
                        <w:t>The Issues it addresses (and how)?</w:t>
                      </w:r>
                    </w:p>
                    <w:p w14:paraId="5F1C2EE9" w14:textId="79C284A6" w:rsidR="00446722" w:rsidRPr="00FF6367" w:rsidRDefault="00446722" w:rsidP="00FF6367">
                      <w:pPr>
                        <w:spacing w:line="276" w:lineRule="auto"/>
                        <w:jc w:val="both"/>
                        <w:rPr>
                          <w:lang w:val="en-GB"/>
                        </w:rPr>
                      </w:pPr>
                      <w:r>
                        <w:rPr>
                          <w:lang w:val="en-GB"/>
                        </w:rPr>
                        <w:t>Exploring opportunities and innovating with d</w:t>
                      </w:r>
                      <w:r w:rsidRPr="00FF6367">
                        <w:rPr>
                          <w:lang w:val="en-GB"/>
                        </w:rPr>
                        <w:t xml:space="preserve">ensity </w:t>
                      </w:r>
                      <w:r>
                        <w:rPr>
                          <w:lang w:val="en-GB"/>
                        </w:rPr>
                        <w:t>(and showing this to people so they can understand)</w:t>
                      </w:r>
                    </w:p>
                    <w:p w14:paraId="57409AC7" w14:textId="77777777" w:rsidR="00446722" w:rsidRDefault="00446722" w:rsidP="00FF6367">
                      <w:pPr>
                        <w:rPr>
                          <w:b/>
                        </w:rPr>
                      </w:pPr>
                      <w:r w:rsidRPr="003D1AA7">
                        <w:rPr>
                          <w:b/>
                        </w:rPr>
                        <w:t>Who will champion this idea?</w:t>
                      </w:r>
                    </w:p>
                    <w:p w14:paraId="647EA0FA" w14:textId="39AAA4EA" w:rsidR="00446722" w:rsidRPr="00FF6367" w:rsidRDefault="00446722" w:rsidP="00FF6367">
                      <w:pPr>
                        <w:spacing w:line="276" w:lineRule="auto"/>
                        <w:jc w:val="both"/>
                        <w:rPr>
                          <w:lang w:val="en-GB"/>
                        </w:rPr>
                      </w:pPr>
                      <w:r w:rsidRPr="00FF6367">
                        <w:rPr>
                          <w:lang w:val="en-GB"/>
                        </w:rPr>
                        <w:t>CAG advised by different agencies and groups</w:t>
                      </w:r>
                    </w:p>
                    <w:p w14:paraId="3BCF876A" w14:textId="77777777" w:rsidR="00446722" w:rsidRDefault="00446722" w:rsidP="00FF6367">
                      <w:pPr>
                        <w:rPr>
                          <w:b/>
                        </w:rPr>
                      </w:pPr>
                      <w:r w:rsidRPr="003D1AA7">
                        <w:rPr>
                          <w:b/>
                        </w:rPr>
                        <w:t>Other details</w:t>
                      </w:r>
                    </w:p>
                    <w:p w14:paraId="63140107" w14:textId="2F139CD6" w:rsidR="00446722" w:rsidRPr="007E3A22" w:rsidRDefault="00446722" w:rsidP="007E3A22">
                      <w:pPr>
                        <w:spacing w:line="276" w:lineRule="auto"/>
                        <w:jc w:val="both"/>
                        <w:rPr>
                          <w:lang w:val="en-GB"/>
                        </w:rPr>
                      </w:pPr>
                      <w:r w:rsidRPr="00FF6367">
                        <w:rPr>
                          <w:lang w:val="en-GB"/>
                        </w:rPr>
                        <w:t>Need to know about the capacities of housing providers</w:t>
                      </w:r>
                    </w:p>
                  </w:txbxContent>
                </v:textbox>
              </v:roundrect>
            </w:pict>
          </mc:Fallback>
        </mc:AlternateContent>
      </w:r>
    </w:p>
    <w:p w14:paraId="5E7AAE13" w14:textId="77777777" w:rsidR="00FF6367" w:rsidRDefault="00FF6367" w:rsidP="008F6EFA">
      <w:pPr>
        <w:spacing w:line="276" w:lineRule="auto"/>
        <w:jc w:val="both"/>
      </w:pPr>
    </w:p>
    <w:p w14:paraId="5822A668" w14:textId="77777777" w:rsidR="00FF6367" w:rsidRDefault="00FF6367" w:rsidP="008F6EFA">
      <w:pPr>
        <w:spacing w:line="276" w:lineRule="auto"/>
        <w:jc w:val="both"/>
      </w:pPr>
    </w:p>
    <w:p w14:paraId="5335FA93" w14:textId="2F0646E2" w:rsidR="00FF6367" w:rsidRDefault="00FF6367" w:rsidP="008F6EFA">
      <w:pPr>
        <w:spacing w:line="276" w:lineRule="auto"/>
        <w:jc w:val="both"/>
      </w:pPr>
    </w:p>
    <w:p w14:paraId="5899C904" w14:textId="4CA72EED" w:rsidR="00FF6367" w:rsidRDefault="00FF6367" w:rsidP="008F6EFA">
      <w:pPr>
        <w:spacing w:line="276" w:lineRule="auto"/>
        <w:jc w:val="both"/>
      </w:pPr>
    </w:p>
    <w:p w14:paraId="7E2B12AF" w14:textId="68DCDF1B" w:rsidR="00FF6367" w:rsidRDefault="00FF6367" w:rsidP="008F6EFA">
      <w:pPr>
        <w:spacing w:line="276" w:lineRule="auto"/>
        <w:jc w:val="both"/>
      </w:pPr>
    </w:p>
    <w:p w14:paraId="139FAAC4" w14:textId="7417A8FA" w:rsidR="00FF6367" w:rsidRDefault="00FF6367" w:rsidP="008F6EFA">
      <w:pPr>
        <w:spacing w:line="276" w:lineRule="auto"/>
        <w:jc w:val="both"/>
      </w:pPr>
    </w:p>
    <w:p w14:paraId="58FC71BB" w14:textId="7D5B8974" w:rsidR="00FF6367" w:rsidRDefault="00FF6367" w:rsidP="008F6EFA">
      <w:pPr>
        <w:spacing w:line="276" w:lineRule="auto"/>
        <w:jc w:val="both"/>
      </w:pPr>
    </w:p>
    <w:p w14:paraId="1B20472B" w14:textId="721FF58E" w:rsidR="00FF6367" w:rsidRDefault="00FF6367" w:rsidP="008F6EFA">
      <w:pPr>
        <w:spacing w:line="276" w:lineRule="auto"/>
        <w:jc w:val="both"/>
      </w:pPr>
    </w:p>
    <w:p w14:paraId="62CFBA8B" w14:textId="556C5EFF" w:rsidR="00FF6367" w:rsidRDefault="00FF6367" w:rsidP="008F6EFA">
      <w:pPr>
        <w:spacing w:line="276" w:lineRule="auto"/>
        <w:jc w:val="both"/>
      </w:pPr>
    </w:p>
    <w:p w14:paraId="325D7DD3" w14:textId="28DA5855" w:rsidR="00FF6367" w:rsidRDefault="00FF6367" w:rsidP="008F6EFA">
      <w:pPr>
        <w:spacing w:line="276" w:lineRule="auto"/>
        <w:jc w:val="both"/>
      </w:pPr>
    </w:p>
    <w:p w14:paraId="635523A8" w14:textId="699488E2" w:rsidR="00FF6367" w:rsidRDefault="00FF6367" w:rsidP="008F6EFA">
      <w:pPr>
        <w:spacing w:line="276" w:lineRule="auto"/>
        <w:jc w:val="both"/>
      </w:pPr>
    </w:p>
    <w:p w14:paraId="159A02C5" w14:textId="77777777" w:rsidR="00FF6367" w:rsidRDefault="00FF6367" w:rsidP="008F6EFA">
      <w:pPr>
        <w:spacing w:line="276" w:lineRule="auto"/>
        <w:jc w:val="both"/>
      </w:pPr>
    </w:p>
    <w:p w14:paraId="6529BFB3" w14:textId="1E392CDD" w:rsidR="00FF6367" w:rsidRDefault="00FF6367" w:rsidP="008F6EFA">
      <w:pPr>
        <w:spacing w:line="276" w:lineRule="auto"/>
        <w:jc w:val="both"/>
      </w:pPr>
    </w:p>
    <w:p w14:paraId="21C91132" w14:textId="44C023D2" w:rsidR="00FF6367" w:rsidRDefault="007E3A22" w:rsidP="008F6EFA">
      <w:pPr>
        <w:spacing w:line="276" w:lineRule="auto"/>
        <w:jc w:val="both"/>
      </w:pPr>
      <w:r>
        <w:rPr>
          <w:noProof/>
          <w:lang w:eastAsia="en-AU"/>
        </w:rPr>
        <w:lastRenderedPageBreak/>
        <mc:AlternateContent>
          <mc:Choice Requires="wps">
            <w:drawing>
              <wp:anchor distT="0" distB="0" distL="114300" distR="114300" simplePos="0" relativeHeight="252149248" behindDoc="0" locked="0" layoutInCell="1" allowOverlap="1" wp14:anchorId="42C69FF8" wp14:editId="1F476D79">
                <wp:simplePos x="0" y="0"/>
                <wp:positionH relativeFrom="column">
                  <wp:posOffset>46066</wp:posOffset>
                </wp:positionH>
                <wp:positionV relativeFrom="paragraph">
                  <wp:posOffset>-42372</wp:posOffset>
                </wp:positionV>
                <wp:extent cx="5593657" cy="5002646"/>
                <wp:effectExtent l="12700" t="12700" r="7620" b="13970"/>
                <wp:wrapNone/>
                <wp:docPr id="167" name="Rounded Rectangle 167"/>
                <wp:cNvGraphicFramePr/>
                <a:graphic xmlns:a="http://schemas.openxmlformats.org/drawingml/2006/main">
                  <a:graphicData uri="http://schemas.microsoft.com/office/word/2010/wordprocessingShape">
                    <wps:wsp>
                      <wps:cNvSpPr/>
                      <wps:spPr>
                        <a:xfrm>
                          <a:off x="0" y="0"/>
                          <a:ext cx="5593657" cy="5002646"/>
                        </a:xfrm>
                        <a:prstGeom prst="roundRect">
                          <a:avLst/>
                        </a:prstGeom>
                        <a:solidFill>
                          <a:schemeClr val="accent5">
                            <a:lumMod val="40000"/>
                            <a:lumOff val="60000"/>
                          </a:schemeClr>
                        </a:solidFill>
                        <a:ln w="28575"/>
                      </wps:spPr>
                      <wps:style>
                        <a:lnRef idx="1">
                          <a:schemeClr val="accent5"/>
                        </a:lnRef>
                        <a:fillRef idx="2">
                          <a:schemeClr val="accent5"/>
                        </a:fillRef>
                        <a:effectRef idx="1">
                          <a:schemeClr val="accent5"/>
                        </a:effectRef>
                        <a:fontRef idx="minor">
                          <a:schemeClr val="dk1"/>
                        </a:fontRef>
                      </wps:style>
                      <wps:txbx>
                        <w:txbxContent>
                          <w:p w14:paraId="7E7ACA63" w14:textId="29288B38" w:rsidR="00446722" w:rsidRPr="00FF6367" w:rsidRDefault="00446722" w:rsidP="00FF6367">
                            <w:pPr>
                              <w:spacing w:line="276" w:lineRule="auto"/>
                              <w:jc w:val="both"/>
                              <w:rPr>
                                <w:b/>
                                <w:bCs/>
                                <w:lang w:val="en-GB"/>
                              </w:rPr>
                            </w:pPr>
                            <w:r>
                              <w:rPr>
                                <w:b/>
                                <w:bCs/>
                                <w:lang w:val="en-GB"/>
                              </w:rPr>
                              <w:t>Idea 2</w:t>
                            </w:r>
                          </w:p>
                          <w:p w14:paraId="47B34368" w14:textId="77777777" w:rsidR="00446722" w:rsidRPr="00D920FA" w:rsidRDefault="00446722" w:rsidP="00FF6367">
                            <w:pPr>
                              <w:spacing w:line="276" w:lineRule="auto"/>
                              <w:jc w:val="both"/>
                              <w:rPr>
                                <w:lang w:val="en-GB"/>
                              </w:rPr>
                            </w:pPr>
                            <w:r w:rsidRPr="00D920FA">
                              <w:rPr>
                                <w:lang w:val="en-GB"/>
                              </w:rPr>
                              <w:t>Build housing that is flexible in design to allow a range of housing needs – building community within space but also something that engages with the street too. Sharing some facilities (</w:t>
                            </w:r>
                            <w:r>
                              <w:rPr>
                                <w:lang w:val="en-GB"/>
                              </w:rPr>
                              <w:t xml:space="preserve">e.g., </w:t>
                            </w:r>
                            <w:r w:rsidRPr="00D920FA">
                              <w:rPr>
                                <w:lang w:val="en-GB"/>
                              </w:rPr>
                              <w:t>laundry)</w:t>
                            </w:r>
                          </w:p>
                          <w:p w14:paraId="432DC7F8" w14:textId="77777777" w:rsidR="00446722" w:rsidRPr="00D920FA" w:rsidRDefault="00446722" w:rsidP="00FF6367">
                            <w:pPr>
                              <w:spacing w:line="276" w:lineRule="auto"/>
                              <w:jc w:val="both"/>
                              <w:rPr>
                                <w:b/>
                                <w:lang w:val="en-GB"/>
                              </w:rPr>
                            </w:pPr>
                            <w:r w:rsidRPr="00D920FA">
                              <w:rPr>
                                <w:b/>
                                <w:lang w:val="en-GB"/>
                              </w:rPr>
                              <w:t>The Issue this addresses</w:t>
                            </w:r>
                          </w:p>
                          <w:p w14:paraId="4E5D511B" w14:textId="77777777" w:rsidR="00446722" w:rsidRPr="00D920FA" w:rsidRDefault="00446722" w:rsidP="00FF6367">
                            <w:pPr>
                              <w:spacing w:line="276" w:lineRule="auto"/>
                              <w:jc w:val="both"/>
                              <w:rPr>
                                <w:lang w:val="en-GB"/>
                              </w:rPr>
                            </w:pPr>
                            <w:r w:rsidRPr="00D920FA">
                              <w:rPr>
                                <w:lang w:val="en-GB"/>
                              </w:rPr>
                              <w:t>We don’t know who will move in – now or in the future – build a good green space – balance between the place and the broader community (so it looks in and out). Opportunity to use less space – and saves money</w:t>
                            </w:r>
                          </w:p>
                          <w:p w14:paraId="6CFD54BE" w14:textId="77777777" w:rsidR="00446722" w:rsidRPr="00D920FA" w:rsidRDefault="00446722" w:rsidP="00FF6367">
                            <w:pPr>
                              <w:spacing w:line="276" w:lineRule="auto"/>
                              <w:jc w:val="both"/>
                              <w:rPr>
                                <w:b/>
                                <w:lang w:val="en-GB"/>
                              </w:rPr>
                            </w:pPr>
                            <w:r w:rsidRPr="00D920FA">
                              <w:rPr>
                                <w:b/>
                                <w:lang w:val="en-GB"/>
                              </w:rPr>
                              <w:t>Who will champion this idea?</w:t>
                            </w:r>
                          </w:p>
                          <w:p w14:paraId="4DA8F85B" w14:textId="73BFF4B6" w:rsidR="00446722" w:rsidRPr="00D920FA" w:rsidRDefault="00446722" w:rsidP="00FF6367">
                            <w:pPr>
                              <w:spacing w:line="276" w:lineRule="auto"/>
                              <w:jc w:val="both"/>
                              <w:rPr>
                                <w:lang w:val="en-GB"/>
                              </w:rPr>
                            </w:pPr>
                            <w:r w:rsidRPr="00D920FA">
                              <w:rPr>
                                <w:lang w:val="en-GB"/>
                              </w:rPr>
                              <w:t>Aireys Refugee group</w:t>
                            </w:r>
                            <w:r>
                              <w:rPr>
                                <w:lang w:val="en-GB"/>
                              </w:rPr>
                              <w:t xml:space="preserve">; </w:t>
                            </w:r>
                            <w:r w:rsidRPr="00D920FA">
                              <w:rPr>
                                <w:lang w:val="en-GB"/>
                              </w:rPr>
                              <w:t>Local businesses</w:t>
                            </w:r>
                          </w:p>
                          <w:p w14:paraId="664C944C" w14:textId="77777777" w:rsidR="00446722" w:rsidRPr="00D920FA" w:rsidRDefault="00446722" w:rsidP="00FF6367">
                            <w:pPr>
                              <w:spacing w:line="276" w:lineRule="auto"/>
                              <w:jc w:val="both"/>
                              <w:rPr>
                                <w:b/>
                                <w:lang w:val="en-GB"/>
                              </w:rPr>
                            </w:pPr>
                            <w:r w:rsidRPr="00D920FA">
                              <w:rPr>
                                <w:b/>
                                <w:lang w:val="en-GB"/>
                              </w:rPr>
                              <w:t>Other details</w:t>
                            </w:r>
                          </w:p>
                          <w:p w14:paraId="22E20E43" w14:textId="77777777" w:rsidR="00446722" w:rsidRPr="00FF6367" w:rsidRDefault="00446722">
                            <w:pPr>
                              <w:pStyle w:val="ListParagraph"/>
                              <w:numPr>
                                <w:ilvl w:val="0"/>
                                <w:numId w:val="10"/>
                              </w:numPr>
                              <w:spacing w:line="276" w:lineRule="auto"/>
                              <w:jc w:val="both"/>
                              <w:rPr>
                                <w:lang w:val="en-GB"/>
                              </w:rPr>
                            </w:pPr>
                            <w:r w:rsidRPr="00FF6367">
                              <w:rPr>
                                <w:lang w:val="en-GB"/>
                              </w:rPr>
                              <w:t>Refugee housing</w:t>
                            </w:r>
                          </w:p>
                          <w:p w14:paraId="5549F455" w14:textId="77777777" w:rsidR="00446722" w:rsidRPr="00FF6367" w:rsidRDefault="00446722">
                            <w:pPr>
                              <w:pStyle w:val="ListParagraph"/>
                              <w:numPr>
                                <w:ilvl w:val="0"/>
                                <w:numId w:val="10"/>
                              </w:numPr>
                              <w:spacing w:line="276" w:lineRule="auto"/>
                              <w:jc w:val="both"/>
                              <w:rPr>
                                <w:lang w:val="en-GB"/>
                              </w:rPr>
                            </w:pPr>
                            <w:r w:rsidRPr="00FF6367">
                              <w:rPr>
                                <w:lang w:val="en-GB"/>
                              </w:rPr>
                              <w:t>Workers housing – possible temporary housing</w:t>
                            </w:r>
                          </w:p>
                          <w:p w14:paraId="112F5279" w14:textId="77777777" w:rsidR="00446722" w:rsidRPr="00FF6367" w:rsidRDefault="00446722">
                            <w:pPr>
                              <w:pStyle w:val="ListParagraph"/>
                              <w:numPr>
                                <w:ilvl w:val="0"/>
                                <w:numId w:val="10"/>
                              </w:numPr>
                              <w:spacing w:line="276" w:lineRule="auto"/>
                              <w:jc w:val="both"/>
                              <w:rPr>
                                <w:lang w:val="en-GB"/>
                              </w:rPr>
                            </w:pPr>
                            <w:r w:rsidRPr="00FF6367">
                              <w:rPr>
                                <w:lang w:val="en-GB"/>
                              </w:rPr>
                              <w:t>Needs outdoor play space – if there are kids living/ visiting - there are great examples in Sweden – needs to look out onto where the kids are playing so plenty of observation of children playing</w:t>
                            </w:r>
                          </w:p>
                          <w:p w14:paraId="5F7BAD85" w14:textId="77777777" w:rsidR="00446722" w:rsidRPr="00FF6367" w:rsidRDefault="00446722">
                            <w:pPr>
                              <w:pStyle w:val="ListParagraph"/>
                              <w:numPr>
                                <w:ilvl w:val="0"/>
                                <w:numId w:val="10"/>
                              </w:numPr>
                              <w:spacing w:line="276" w:lineRule="auto"/>
                              <w:jc w:val="both"/>
                              <w:rPr>
                                <w:lang w:val="en-GB"/>
                              </w:rPr>
                            </w:pPr>
                            <w:r w:rsidRPr="00FF6367">
                              <w:rPr>
                                <w:lang w:val="en-GB"/>
                              </w:rPr>
                              <w:t>Almost like a shared house approach</w:t>
                            </w:r>
                          </w:p>
                          <w:p w14:paraId="26BC9EAF" w14:textId="77777777" w:rsidR="00446722" w:rsidRPr="00FF6367" w:rsidRDefault="00446722">
                            <w:pPr>
                              <w:pStyle w:val="ListParagraph"/>
                              <w:numPr>
                                <w:ilvl w:val="0"/>
                                <w:numId w:val="10"/>
                              </w:numPr>
                              <w:spacing w:line="276" w:lineRule="auto"/>
                              <w:jc w:val="both"/>
                              <w:rPr>
                                <w:lang w:val="en-GB"/>
                              </w:rPr>
                            </w:pPr>
                            <w:r w:rsidRPr="00FF6367">
                              <w:rPr>
                                <w:lang w:val="en-GB"/>
                              </w:rPr>
                              <w:t>Also needs community development to build a sense of community</w:t>
                            </w:r>
                          </w:p>
                          <w:p w14:paraId="2D207179" w14:textId="77777777" w:rsidR="00446722" w:rsidRPr="00E06AB3" w:rsidRDefault="00446722">
                            <w:pPr>
                              <w:pStyle w:val="ListParagraph"/>
                              <w:numPr>
                                <w:ilvl w:val="0"/>
                                <w:numId w:val="10"/>
                              </w:numPr>
                              <w:spacing w:line="276" w:lineRule="auto"/>
                              <w:jc w:val="both"/>
                              <w:rPr>
                                <w:lang w:val="en-GB"/>
                              </w:rPr>
                            </w:pPr>
                            <w:r w:rsidRPr="00FF6367">
                              <w:rPr>
                                <w:lang w:val="en-GB"/>
                              </w:rPr>
                              <w:t>Look out onto the community garden</w:t>
                            </w:r>
                          </w:p>
                          <w:p w14:paraId="3C78FA89" w14:textId="77777777" w:rsidR="00446722" w:rsidRDefault="00446722" w:rsidP="00FF63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2C69FF8" id="Rounded Rectangle 167" o:spid="_x0000_s1042" style="position:absolute;left:0;text-align:left;margin-left:3.65pt;margin-top:-3.35pt;width:440.45pt;height:393.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" fillcolor="#c8d9e3 [1304]" strokecolor="#77a2bb [3208]" strokeweight="2.25pt" insetpen="t">
                <v:textbox>
                  <w:txbxContent>
                    <w:p w14:paraId="7E7ACA63" w14:textId="29288B38" w:rsidR="00446722" w:rsidRPr="00FF6367" w:rsidRDefault="00446722" w:rsidP="00FF6367">
                      <w:pPr>
                        <w:spacing w:line="276" w:lineRule="auto"/>
                        <w:jc w:val="both"/>
                        <w:rPr>
                          <w:b/>
                          <w:bCs/>
                          <w:lang w:val="en-GB"/>
                        </w:rPr>
                      </w:pPr>
                      <w:r>
                        <w:rPr>
                          <w:b/>
                          <w:bCs/>
                          <w:lang w:val="en-GB"/>
                        </w:rPr>
                        <w:t>Idea 2</w:t>
                      </w:r>
                    </w:p>
                    <w:p w14:paraId="47B34368" w14:textId="77777777" w:rsidR="00446722" w:rsidRPr="00D920FA" w:rsidRDefault="00446722" w:rsidP="00FF6367">
                      <w:pPr>
                        <w:spacing w:line="276" w:lineRule="auto"/>
                        <w:jc w:val="both"/>
                        <w:rPr>
                          <w:lang w:val="en-GB"/>
                        </w:rPr>
                      </w:pPr>
                      <w:r w:rsidRPr="00D920FA">
                        <w:rPr>
                          <w:lang w:val="en-GB"/>
                        </w:rPr>
                        <w:t>Build housing that is flexible in design to allow a range of housing needs – building community within space but also something that engages with the street too. Sharing some facilities (</w:t>
                      </w:r>
                      <w:r>
                        <w:rPr>
                          <w:lang w:val="en-GB"/>
                        </w:rPr>
                        <w:t xml:space="preserve">e.g., </w:t>
                      </w:r>
                      <w:r w:rsidRPr="00D920FA">
                        <w:rPr>
                          <w:lang w:val="en-GB"/>
                        </w:rPr>
                        <w:t>laundry)</w:t>
                      </w:r>
                    </w:p>
                    <w:p w14:paraId="432DC7F8" w14:textId="77777777" w:rsidR="00446722" w:rsidRPr="00D920FA" w:rsidRDefault="00446722" w:rsidP="00FF6367">
                      <w:pPr>
                        <w:spacing w:line="276" w:lineRule="auto"/>
                        <w:jc w:val="both"/>
                        <w:rPr>
                          <w:b/>
                          <w:lang w:val="en-GB"/>
                        </w:rPr>
                      </w:pPr>
                      <w:r w:rsidRPr="00D920FA">
                        <w:rPr>
                          <w:b/>
                          <w:lang w:val="en-GB"/>
                        </w:rPr>
                        <w:t>The Issue this addresses</w:t>
                      </w:r>
                    </w:p>
                    <w:p w14:paraId="4E5D511B" w14:textId="77777777" w:rsidR="00446722" w:rsidRPr="00D920FA" w:rsidRDefault="00446722" w:rsidP="00FF6367">
                      <w:pPr>
                        <w:spacing w:line="276" w:lineRule="auto"/>
                        <w:jc w:val="both"/>
                        <w:rPr>
                          <w:lang w:val="en-GB"/>
                        </w:rPr>
                      </w:pPr>
                      <w:r w:rsidRPr="00D920FA">
                        <w:rPr>
                          <w:lang w:val="en-GB"/>
                        </w:rPr>
                        <w:t>We don’t know who will move in – now or in the future – build a good green space – balance between the place and the broader community (so it looks in and out). Opportunity to use less space – and saves money</w:t>
                      </w:r>
                    </w:p>
                    <w:p w14:paraId="6CFD54BE" w14:textId="77777777" w:rsidR="00446722" w:rsidRPr="00D920FA" w:rsidRDefault="00446722" w:rsidP="00FF6367">
                      <w:pPr>
                        <w:spacing w:line="276" w:lineRule="auto"/>
                        <w:jc w:val="both"/>
                        <w:rPr>
                          <w:b/>
                          <w:lang w:val="en-GB"/>
                        </w:rPr>
                      </w:pPr>
                      <w:r w:rsidRPr="00D920FA">
                        <w:rPr>
                          <w:b/>
                          <w:lang w:val="en-GB"/>
                        </w:rPr>
                        <w:t>Who will champion this idea?</w:t>
                      </w:r>
                    </w:p>
                    <w:p w14:paraId="4DA8F85B" w14:textId="73BFF4B6" w:rsidR="00446722" w:rsidRPr="00D920FA" w:rsidRDefault="00446722" w:rsidP="00FF6367">
                      <w:pPr>
                        <w:spacing w:line="276" w:lineRule="auto"/>
                        <w:jc w:val="both"/>
                        <w:rPr>
                          <w:lang w:val="en-GB"/>
                        </w:rPr>
                      </w:pPr>
                      <w:r w:rsidRPr="00D920FA">
                        <w:rPr>
                          <w:lang w:val="en-GB"/>
                        </w:rPr>
                        <w:t>Aireys Refugee group</w:t>
                      </w:r>
                      <w:r>
                        <w:rPr>
                          <w:lang w:val="en-GB"/>
                        </w:rPr>
                        <w:t xml:space="preserve">; </w:t>
                      </w:r>
                      <w:r w:rsidRPr="00D920FA">
                        <w:rPr>
                          <w:lang w:val="en-GB"/>
                        </w:rPr>
                        <w:t>Local businesses</w:t>
                      </w:r>
                    </w:p>
                    <w:p w14:paraId="664C944C" w14:textId="77777777" w:rsidR="00446722" w:rsidRPr="00D920FA" w:rsidRDefault="00446722" w:rsidP="00FF6367">
                      <w:pPr>
                        <w:spacing w:line="276" w:lineRule="auto"/>
                        <w:jc w:val="both"/>
                        <w:rPr>
                          <w:b/>
                          <w:lang w:val="en-GB"/>
                        </w:rPr>
                      </w:pPr>
                      <w:r w:rsidRPr="00D920FA">
                        <w:rPr>
                          <w:b/>
                          <w:lang w:val="en-GB"/>
                        </w:rPr>
                        <w:t>Other details</w:t>
                      </w:r>
                    </w:p>
                    <w:p w14:paraId="22E20E43" w14:textId="77777777" w:rsidR="00446722" w:rsidRPr="00FF6367" w:rsidRDefault="00446722">
                      <w:pPr>
                        <w:pStyle w:val="ListParagraph"/>
                        <w:numPr>
                          <w:ilvl w:val="0"/>
                          <w:numId w:val="10"/>
                        </w:numPr>
                        <w:spacing w:line="276" w:lineRule="auto"/>
                        <w:jc w:val="both"/>
                        <w:rPr>
                          <w:lang w:val="en-GB"/>
                        </w:rPr>
                      </w:pPr>
                      <w:r w:rsidRPr="00FF6367">
                        <w:rPr>
                          <w:lang w:val="en-GB"/>
                        </w:rPr>
                        <w:t>Refugee housing</w:t>
                      </w:r>
                    </w:p>
                    <w:p w14:paraId="5549F455" w14:textId="77777777" w:rsidR="00446722" w:rsidRPr="00FF6367" w:rsidRDefault="00446722">
                      <w:pPr>
                        <w:pStyle w:val="ListParagraph"/>
                        <w:numPr>
                          <w:ilvl w:val="0"/>
                          <w:numId w:val="10"/>
                        </w:numPr>
                        <w:spacing w:line="276" w:lineRule="auto"/>
                        <w:jc w:val="both"/>
                        <w:rPr>
                          <w:lang w:val="en-GB"/>
                        </w:rPr>
                      </w:pPr>
                      <w:r w:rsidRPr="00FF6367">
                        <w:rPr>
                          <w:lang w:val="en-GB"/>
                        </w:rPr>
                        <w:t>Workers housing – possible temporary housing</w:t>
                      </w:r>
                    </w:p>
                    <w:p w14:paraId="112F5279" w14:textId="77777777" w:rsidR="00446722" w:rsidRPr="00FF6367" w:rsidRDefault="00446722">
                      <w:pPr>
                        <w:pStyle w:val="ListParagraph"/>
                        <w:numPr>
                          <w:ilvl w:val="0"/>
                          <w:numId w:val="10"/>
                        </w:numPr>
                        <w:spacing w:line="276" w:lineRule="auto"/>
                        <w:jc w:val="both"/>
                        <w:rPr>
                          <w:lang w:val="en-GB"/>
                        </w:rPr>
                      </w:pPr>
                      <w:r w:rsidRPr="00FF6367">
                        <w:rPr>
                          <w:lang w:val="en-GB"/>
                        </w:rPr>
                        <w:t>Needs outdoor play space – if there are kids living/ visiting - there are great examples in Sweden – needs to look out onto where the kids are playing so plenty of observation of children playing</w:t>
                      </w:r>
                    </w:p>
                    <w:p w14:paraId="5F7BAD85" w14:textId="77777777" w:rsidR="00446722" w:rsidRPr="00FF6367" w:rsidRDefault="00446722">
                      <w:pPr>
                        <w:pStyle w:val="ListParagraph"/>
                        <w:numPr>
                          <w:ilvl w:val="0"/>
                          <w:numId w:val="10"/>
                        </w:numPr>
                        <w:spacing w:line="276" w:lineRule="auto"/>
                        <w:jc w:val="both"/>
                        <w:rPr>
                          <w:lang w:val="en-GB"/>
                        </w:rPr>
                      </w:pPr>
                      <w:r w:rsidRPr="00FF6367">
                        <w:rPr>
                          <w:lang w:val="en-GB"/>
                        </w:rPr>
                        <w:t>Almost like a shared house approach</w:t>
                      </w:r>
                    </w:p>
                    <w:p w14:paraId="26BC9EAF" w14:textId="77777777" w:rsidR="00446722" w:rsidRPr="00FF6367" w:rsidRDefault="00446722">
                      <w:pPr>
                        <w:pStyle w:val="ListParagraph"/>
                        <w:numPr>
                          <w:ilvl w:val="0"/>
                          <w:numId w:val="10"/>
                        </w:numPr>
                        <w:spacing w:line="276" w:lineRule="auto"/>
                        <w:jc w:val="both"/>
                        <w:rPr>
                          <w:lang w:val="en-GB"/>
                        </w:rPr>
                      </w:pPr>
                      <w:r w:rsidRPr="00FF6367">
                        <w:rPr>
                          <w:lang w:val="en-GB"/>
                        </w:rPr>
                        <w:t>Also needs community development to build a sense of community</w:t>
                      </w:r>
                    </w:p>
                    <w:p w14:paraId="2D207179" w14:textId="77777777" w:rsidR="00446722" w:rsidRPr="00E06AB3" w:rsidRDefault="00446722">
                      <w:pPr>
                        <w:pStyle w:val="ListParagraph"/>
                        <w:numPr>
                          <w:ilvl w:val="0"/>
                          <w:numId w:val="10"/>
                        </w:numPr>
                        <w:spacing w:line="276" w:lineRule="auto"/>
                        <w:jc w:val="both"/>
                        <w:rPr>
                          <w:lang w:val="en-GB"/>
                        </w:rPr>
                      </w:pPr>
                      <w:r w:rsidRPr="00FF6367">
                        <w:rPr>
                          <w:lang w:val="en-GB"/>
                        </w:rPr>
                        <w:t>Look out onto the community garden</w:t>
                      </w:r>
                    </w:p>
                    <w:p w14:paraId="3C78FA89" w14:textId="77777777" w:rsidR="00446722" w:rsidRDefault="00446722" w:rsidP="00FF6367">
                      <w:pPr>
                        <w:jc w:val="center"/>
                      </w:pPr>
                    </w:p>
                  </w:txbxContent>
                </v:textbox>
              </v:roundrect>
            </w:pict>
          </mc:Fallback>
        </mc:AlternateContent>
      </w:r>
    </w:p>
    <w:p w14:paraId="1A48F2F0" w14:textId="47B7C852" w:rsidR="00FF6367" w:rsidRDefault="00FF6367" w:rsidP="008F6EFA">
      <w:pPr>
        <w:spacing w:line="276" w:lineRule="auto"/>
        <w:jc w:val="both"/>
      </w:pPr>
    </w:p>
    <w:p w14:paraId="458F1AEC" w14:textId="355DB1EB" w:rsidR="00FF6367" w:rsidRDefault="00FF6367" w:rsidP="008F6EFA">
      <w:pPr>
        <w:spacing w:line="276" w:lineRule="auto"/>
        <w:jc w:val="both"/>
      </w:pPr>
    </w:p>
    <w:p w14:paraId="4F86253E" w14:textId="37FB6085" w:rsidR="00FF6367" w:rsidRDefault="00FF6367" w:rsidP="008F6EFA">
      <w:pPr>
        <w:spacing w:line="276" w:lineRule="auto"/>
        <w:jc w:val="both"/>
      </w:pPr>
    </w:p>
    <w:p w14:paraId="52388A67" w14:textId="4642A28A" w:rsidR="00FF6367" w:rsidRDefault="00FF6367" w:rsidP="008F6EFA">
      <w:pPr>
        <w:spacing w:line="276" w:lineRule="auto"/>
        <w:jc w:val="both"/>
      </w:pPr>
    </w:p>
    <w:p w14:paraId="69851421" w14:textId="1C4CA03A" w:rsidR="00FF6367" w:rsidRDefault="00FF6367" w:rsidP="008F6EFA">
      <w:pPr>
        <w:spacing w:line="276" w:lineRule="auto"/>
        <w:jc w:val="both"/>
      </w:pPr>
    </w:p>
    <w:p w14:paraId="1D3C24B4" w14:textId="0E025058" w:rsidR="00FF6367" w:rsidRDefault="00FF6367" w:rsidP="008F6EFA">
      <w:pPr>
        <w:spacing w:line="276" w:lineRule="auto"/>
        <w:jc w:val="both"/>
      </w:pPr>
    </w:p>
    <w:p w14:paraId="1472C4BC" w14:textId="77777777" w:rsidR="00FF6367" w:rsidRDefault="00FF6367" w:rsidP="008F6EFA">
      <w:pPr>
        <w:spacing w:line="276" w:lineRule="auto"/>
        <w:jc w:val="both"/>
      </w:pPr>
    </w:p>
    <w:p w14:paraId="111B0B84" w14:textId="01E566EA" w:rsidR="00FF6367" w:rsidRDefault="00FF6367" w:rsidP="008F6EFA">
      <w:pPr>
        <w:spacing w:line="276" w:lineRule="auto"/>
        <w:jc w:val="both"/>
      </w:pPr>
    </w:p>
    <w:p w14:paraId="636115CD" w14:textId="77777777" w:rsidR="00FF6367" w:rsidRDefault="00FF6367" w:rsidP="008F6EFA">
      <w:pPr>
        <w:spacing w:line="276" w:lineRule="auto"/>
        <w:jc w:val="both"/>
      </w:pPr>
    </w:p>
    <w:p w14:paraId="55105F28" w14:textId="77777777" w:rsidR="00FF6367" w:rsidRDefault="00FF6367" w:rsidP="008F6EFA">
      <w:pPr>
        <w:spacing w:line="276" w:lineRule="auto"/>
        <w:jc w:val="both"/>
      </w:pPr>
    </w:p>
    <w:p w14:paraId="01C6F1BC" w14:textId="2999F88D" w:rsidR="00FF6367" w:rsidRDefault="00FF6367" w:rsidP="008F6EFA">
      <w:pPr>
        <w:spacing w:line="276" w:lineRule="auto"/>
        <w:jc w:val="both"/>
      </w:pPr>
    </w:p>
    <w:p w14:paraId="1DA84055" w14:textId="77777777" w:rsidR="00FF6367" w:rsidRDefault="00FF6367" w:rsidP="008F6EFA">
      <w:pPr>
        <w:spacing w:line="276" w:lineRule="auto"/>
        <w:jc w:val="both"/>
      </w:pPr>
    </w:p>
    <w:p w14:paraId="7B523938" w14:textId="082FBDBC" w:rsidR="00FF6367" w:rsidRDefault="00FF6367" w:rsidP="008F6EFA">
      <w:pPr>
        <w:spacing w:line="276" w:lineRule="auto"/>
        <w:jc w:val="both"/>
      </w:pPr>
    </w:p>
    <w:p w14:paraId="2A18A793" w14:textId="2C5B2F12" w:rsidR="00FF6367" w:rsidRDefault="00FF6367" w:rsidP="008F6EFA">
      <w:pPr>
        <w:spacing w:line="276" w:lineRule="auto"/>
        <w:jc w:val="both"/>
      </w:pPr>
    </w:p>
    <w:p w14:paraId="1B969358" w14:textId="06D3624C" w:rsidR="00D920FA" w:rsidRDefault="00D920FA" w:rsidP="008F6EFA">
      <w:pPr>
        <w:spacing w:line="276" w:lineRule="auto"/>
        <w:jc w:val="both"/>
      </w:pPr>
    </w:p>
    <w:p w14:paraId="2D686BDE" w14:textId="6373A7E0" w:rsidR="00D920FA" w:rsidRDefault="00D920FA" w:rsidP="008F6EFA">
      <w:pPr>
        <w:spacing w:line="276" w:lineRule="auto"/>
        <w:jc w:val="both"/>
      </w:pPr>
    </w:p>
    <w:p w14:paraId="0A20AC08" w14:textId="6898AA29" w:rsidR="007E3A22" w:rsidRDefault="007E3A22" w:rsidP="008F6EFA">
      <w:pPr>
        <w:spacing w:line="276" w:lineRule="auto"/>
        <w:jc w:val="both"/>
      </w:pPr>
    </w:p>
    <w:p w14:paraId="64B2E97F" w14:textId="2A8E77EA" w:rsidR="007E3A22" w:rsidRDefault="007E3A22" w:rsidP="008F6EFA">
      <w:pPr>
        <w:spacing w:line="276" w:lineRule="auto"/>
        <w:jc w:val="both"/>
      </w:pPr>
      <w:r>
        <w:rPr>
          <w:noProof/>
          <w:lang w:eastAsia="en-AU"/>
        </w:rPr>
        <mc:AlternateContent>
          <mc:Choice Requires="wps">
            <w:drawing>
              <wp:anchor distT="0" distB="0" distL="114300" distR="114300" simplePos="0" relativeHeight="252153344" behindDoc="0" locked="0" layoutInCell="1" allowOverlap="1" wp14:anchorId="187652D5" wp14:editId="37A7DFCC">
                <wp:simplePos x="0" y="0"/>
                <wp:positionH relativeFrom="column">
                  <wp:posOffset>47625</wp:posOffset>
                </wp:positionH>
                <wp:positionV relativeFrom="paragraph">
                  <wp:posOffset>125095</wp:posOffset>
                </wp:positionV>
                <wp:extent cx="5593080" cy="3552537"/>
                <wp:effectExtent l="12700" t="12700" r="7620" b="16510"/>
                <wp:wrapNone/>
                <wp:docPr id="212" name="Rounded Rectangle 212"/>
                <wp:cNvGraphicFramePr/>
                <a:graphic xmlns:a="http://schemas.openxmlformats.org/drawingml/2006/main">
                  <a:graphicData uri="http://schemas.microsoft.com/office/word/2010/wordprocessingShape">
                    <wps:wsp>
                      <wps:cNvSpPr/>
                      <wps:spPr>
                        <a:xfrm>
                          <a:off x="0" y="0"/>
                          <a:ext cx="5593080" cy="3552537"/>
                        </a:xfrm>
                        <a:prstGeom prst="roundRect">
                          <a:avLst/>
                        </a:prstGeom>
                        <a:solidFill>
                          <a:schemeClr val="accent5">
                            <a:lumMod val="40000"/>
                            <a:lumOff val="60000"/>
                          </a:schemeClr>
                        </a:solidFill>
                        <a:ln w="28575"/>
                      </wps:spPr>
                      <wps:style>
                        <a:lnRef idx="1">
                          <a:schemeClr val="accent5"/>
                        </a:lnRef>
                        <a:fillRef idx="2">
                          <a:schemeClr val="accent5"/>
                        </a:fillRef>
                        <a:effectRef idx="1">
                          <a:schemeClr val="accent5"/>
                        </a:effectRef>
                        <a:fontRef idx="minor">
                          <a:schemeClr val="dk1"/>
                        </a:fontRef>
                      </wps:style>
                      <wps:txbx>
                        <w:txbxContent>
                          <w:p w14:paraId="2C062D3C" w14:textId="363333C5" w:rsidR="00446722" w:rsidRPr="00FF6367" w:rsidRDefault="00446722" w:rsidP="007E3A22">
                            <w:pPr>
                              <w:spacing w:after="0"/>
                              <w:rPr>
                                <w:b/>
                                <w:bCs/>
                              </w:rPr>
                            </w:pPr>
                            <w:r w:rsidRPr="00FF6367">
                              <w:rPr>
                                <w:b/>
                                <w:bCs/>
                              </w:rPr>
                              <w:t xml:space="preserve">Idea </w:t>
                            </w:r>
                            <w:r>
                              <w:rPr>
                                <w:b/>
                                <w:bCs/>
                              </w:rPr>
                              <w:t>3</w:t>
                            </w:r>
                          </w:p>
                          <w:p w14:paraId="2E470724" w14:textId="22F019D9" w:rsidR="00446722" w:rsidRPr="007E3A22" w:rsidRDefault="00446722" w:rsidP="007E3A22">
                            <w:pPr>
                              <w:spacing w:line="276" w:lineRule="auto"/>
                              <w:jc w:val="both"/>
                              <w:rPr>
                                <w:lang w:val="en-GB"/>
                              </w:rPr>
                            </w:pPr>
                            <w:r w:rsidRPr="007E3A22">
                              <w:rPr>
                                <w:lang w:val="en-GB"/>
                              </w:rPr>
                              <w:t>Define quality assurance/standards for the project re: fixtures/fittings/ quality/ maintenance. ‘Resolved aesthetic’ re the look of the buildings and how it fits with surrounds e.g. landscaping – learn from existing examples, be a benchmark, be beautiful, great, a vision for what is possible</w:t>
                            </w:r>
                          </w:p>
                          <w:p w14:paraId="2150B7F2" w14:textId="03F635D6" w:rsidR="00446722" w:rsidRDefault="00446722" w:rsidP="007E3A22">
                            <w:r w:rsidRPr="003D1AA7">
                              <w:rPr>
                                <w:b/>
                              </w:rPr>
                              <w:t>The Issues it addresses (and how)?</w:t>
                            </w:r>
                          </w:p>
                          <w:p w14:paraId="30AD90F6" w14:textId="126434FA" w:rsidR="00446722" w:rsidRPr="003D1AA7" w:rsidRDefault="00446722" w:rsidP="007E3A22">
                            <w:pPr>
                              <w:spacing w:line="276" w:lineRule="auto"/>
                              <w:jc w:val="both"/>
                            </w:pPr>
                            <w:r>
                              <w:t xml:space="preserve">Quality and beauty of the construction as well as </w:t>
                            </w:r>
                            <w:r w:rsidRPr="007E3A22">
                              <w:rPr>
                                <w:lang w:val="en-GB"/>
                              </w:rPr>
                              <w:t>inclusivity</w:t>
                            </w:r>
                            <w:r>
                              <w:rPr>
                                <w:lang w:val="en-GB"/>
                              </w:rPr>
                              <w:t xml:space="preserve"> (co-design)</w:t>
                            </w:r>
                          </w:p>
                          <w:p w14:paraId="0D9F033D" w14:textId="77777777" w:rsidR="00446722" w:rsidRDefault="00446722" w:rsidP="007E3A22">
                            <w:pPr>
                              <w:rPr>
                                <w:b/>
                              </w:rPr>
                            </w:pPr>
                            <w:r w:rsidRPr="003D1AA7">
                              <w:rPr>
                                <w:b/>
                              </w:rPr>
                              <w:t>Who will champion this idea?</w:t>
                            </w:r>
                          </w:p>
                          <w:p w14:paraId="284BF4C8" w14:textId="208ED8B3" w:rsidR="00446722" w:rsidRPr="003D1AA7" w:rsidRDefault="00446722" w:rsidP="007E3A22">
                            <w:pPr>
                              <w:spacing w:line="276" w:lineRule="auto"/>
                              <w:jc w:val="both"/>
                            </w:pPr>
                            <w:r w:rsidRPr="003D1AA7">
                              <w:t xml:space="preserve">CAG advised by different agencies and </w:t>
                            </w:r>
                            <w:r w:rsidRPr="007E3A22">
                              <w:rPr>
                                <w:lang w:val="en-GB"/>
                              </w:rPr>
                              <w:t>groups</w:t>
                            </w:r>
                            <w:r>
                              <w:t>; tenants/users</w:t>
                            </w:r>
                          </w:p>
                          <w:p w14:paraId="04FA6A49" w14:textId="119D6737" w:rsidR="00446722" w:rsidRPr="00B05B8D" w:rsidRDefault="00446722" w:rsidP="007E3A22">
                            <w:pPr>
                              <w:spacing w:line="276" w:lineRule="auto"/>
                              <w:jc w:val="both"/>
                            </w:pPr>
                            <w:r w:rsidRPr="003D1AA7">
                              <w:t xml:space="preserve">E.g. learn more about the </w:t>
                            </w:r>
                            <w:r w:rsidRPr="007E3A22">
                              <w:rPr>
                                <w:lang w:val="en-GB"/>
                              </w:rPr>
                              <w:t>region</w:t>
                            </w:r>
                          </w:p>
                          <w:p w14:paraId="15CC2CE4" w14:textId="77777777" w:rsidR="00446722" w:rsidRDefault="00446722" w:rsidP="007E3A22">
                            <w:pPr>
                              <w:rPr>
                                <w:b/>
                              </w:rPr>
                            </w:pPr>
                            <w:r w:rsidRPr="003D1AA7">
                              <w:rPr>
                                <w:b/>
                              </w:rPr>
                              <w:t>Other details</w:t>
                            </w:r>
                          </w:p>
                          <w:p w14:paraId="20BAB308" w14:textId="6D2BEA3B" w:rsidR="00446722" w:rsidRDefault="00446722">
                            <w:pPr>
                              <w:pStyle w:val="ListParagraph"/>
                              <w:numPr>
                                <w:ilvl w:val="0"/>
                                <w:numId w:val="11"/>
                              </w:numPr>
                              <w:spacing w:line="276" w:lineRule="auto"/>
                              <w:jc w:val="both"/>
                            </w:pPr>
                            <w:r>
                              <w:t>Regulatory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7652D5" id="Rounded Rectangle 212" o:spid="_x0000_s1043" style="position:absolute;left:0;text-align:left;margin-left:3.75pt;margin-top:9.85pt;width:440.4pt;height:279.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" fillcolor="#c8d9e3 [1304]" strokecolor="#77a2bb [3208]" strokeweight="2.25pt" insetpen="t">
                <v:textbox>
                  <w:txbxContent>
                    <w:p w14:paraId="2C062D3C" w14:textId="363333C5" w:rsidR="00446722" w:rsidRPr="00FF6367" w:rsidRDefault="00446722" w:rsidP="007E3A22">
                      <w:pPr>
                        <w:spacing w:after="0"/>
                        <w:rPr>
                          <w:b/>
                          <w:bCs/>
                        </w:rPr>
                      </w:pPr>
                      <w:r w:rsidRPr="00FF6367">
                        <w:rPr>
                          <w:b/>
                          <w:bCs/>
                        </w:rPr>
                        <w:t xml:space="preserve">Idea </w:t>
                      </w:r>
                      <w:r>
                        <w:rPr>
                          <w:b/>
                          <w:bCs/>
                        </w:rPr>
                        <w:t>3</w:t>
                      </w:r>
                    </w:p>
                    <w:p w14:paraId="2E470724" w14:textId="22F019D9" w:rsidR="00446722" w:rsidRPr="007E3A22" w:rsidRDefault="00446722" w:rsidP="007E3A22">
                      <w:pPr>
                        <w:spacing w:line="276" w:lineRule="auto"/>
                        <w:jc w:val="both"/>
                        <w:rPr>
                          <w:lang w:val="en-GB"/>
                        </w:rPr>
                      </w:pPr>
                      <w:r w:rsidRPr="007E3A22">
                        <w:rPr>
                          <w:lang w:val="en-GB"/>
                        </w:rPr>
                        <w:t>Define quality assurance/standards for the project re: fixtures/fittings/ quality/ maintenance. ‘Resolved aesthetic’ re the look of the buildings and how it fits with surrounds e.g. landscaping – learn from existing examples, be a benchmark, be beautiful, great, a vision for what is possible</w:t>
                      </w:r>
                    </w:p>
                    <w:p w14:paraId="2150B7F2" w14:textId="03F635D6" w:rsidR="00446722" w:rsidRDefault="00446722" w:rsidP="007E3A22">
                      <w:r w:rsidRPr="003D1AA7">
                        <w:rPr>
                          <w:b/>
                        </w:rPr>
                        <w:t>The Issues it addresses (and how)?</w:t>
                      </w:r>
                    </w:p>
                    <w:p w14:paraId="30AD90F6" w14:textId="126434FA" w:rsidR="00446722" w:rsidRPr="003D1AA7" w:rsidRDefault="00446722" w:rsidP="007E3A22">
                      <w:pPr>
                        <w:spacing w:line="276" w:lineRule="auto"/>
                        <w:jc w:val="both"/>
                      </w:pPr>
                      <w:r>
                        <w:t xml:space="preserve">Quality and beauty of the construction as well as </w:t>
                      </w:r>
                      <w:r w:rsidRPr="007E3A22">
                        <w:rPr>
                          <w:lang w:val="en-GB"/>
                        </w:rPr>
                        <w:t>inclusivity</w:t>
                      </w:r>
                      <w:r>
                        <w:rPr>
                          <w:lang w:val="en-GB"/>
                        </w:rPr>
                        <w:t xml:space="preserve"> (co-design)</w:t>
                      </w:r>
                    </w:p>
                    <w:p w14:paraId="0D9F033D" w14:textId="77777777" w:rsidR="00446722" w:rsidRDefault="00446722" w:rsidP="007E3A22">
                      <w:pPr>
                        <w:rPr>
                          <w:b/>
                        </w:rPr>
                      </w:pPr>
                      <w:r w:rsidRPr="003D1AA7">
                        <w:rPr>
                          <w:b/>
                        </w:rPr>
                        <w:t>Who will champion this idea?</w:t>
                      </w:r>
                    </w:p>
                    <w:p w14:paraId="284BF4C8" w14:textId="208ED8B3" w:rsidR="00446722" w:rsidRPr="003D1AA7" w:rsidRDefault="00446722" w:rsidP="007E3A22">
                      <w:pPr>
                        <w:spacing w:line="276" w:lineRule="auto"/>
                        <w:jc w:val="both"/>
                      </w:pPr>
                      <w:r w:rsidRPr="003D1AA7">
                        <w:t xml:space="preserve">CAG advised by different agencies and </w:t>
                      </w:r>
                      <w:r w:rsidRPr="007E3A22">
                        <w:rPr>
                          <w:lang w:val="en-GB"/>
                        </w:rPr>
                        <w:t>groups</w:t>
                      </w:r>
                      <w:r>
                        <w:t>; tenants/users</w:t>
                      </w:r>
                    </w:p>
                    <w:p w14:paraId="04FA6A49" w14:textId="119D6737" w:rsidR="00446722" w:rsidRPr="00B05B8D" w:rsidRDefault="00446722" w:rsidP="007E3A22">
                      <w:pPr>
                        <w:spacing w:line="276" w:lineRule="auto"/>
                        <w:jc w:val="both"/>
                      </w:pPr>
                      <w:r w:rsidRPr="003D1AA7">
                        <w:t xml:space="preserve">E.g. learn more about the </w:t>
                      </w:r>
                      <w:r w:rsidRPr="007E3A22">
                        <w:rPr>
                          <w:lang w:val="en-GB"/>
                        </w:rPr>
                        <w:t>region</w:t>
                      </w:r>
                    </w:p>
                    <w:p w14:paraId="15CC2CE4" w14:textId="77777777" w:rsidR="00446722" w:rsidRDefault="00446722" w:rsidP="007E3A22">
                      <w:pPr>
                        <w:rPr>
                          <w:b/>
                        </w:rPr>
                      </w:pPr>
                      <w:r w:rsidRPr="003D1AA7">
                        <w:rPr>
                          <w:b/>
                        </w:rPr>
                        <w:t>Other details</w:t>
                      </w:r>
                    </w:p>
                    <w:p w14:paraId="20BAB308" w14:textId="6D2BEA3B" w:rsidR="00446722" w:rsidRDefault="00446722">
                      <w:pPr>
                        <w:pStyle w:val="ListParagraph"/>
                        <w:numPr>
                          <w:ilvl w:val="0"/>
                          <w:numId w:val="11"/>
                        </w:numPr>
                        <w:spacing w:line="276" w:lineRule="auto"/>
                        <w:jc w:val="both"/>
                      </w:pPr>
                      <w:r>
                        <w:t>Regulatory framework</w:t>
                      </w:r>
                    </w:p>
                  </w:txbxContent>
                </v:textbox>
              </v:roundrect>
            </w:pict>
          </mc:Fallback>
        </mc:AlternateContent>
      </w:r>
    </w:p>
    <w:p w14:paraId="334B4136" w14:textId="09CA378E" w:rsidR="007E3A22" w:rsidRDefault="007E3A22" w:rsidP="008F6EFA">
      <w:pPr>
        <w:spacing w:line="276" w:lineRule="auto"/>
        <w:jc w:val="both"/>
      </w:pPr>
    </w:p>
    <w:p w14:paraId="60064205" w14:textId="661652AA" w:rsidR="007E3A22" w:rsidRDefault="007E3A22" w:rsidP="008F6EFA">
      <w:pPr>
        <w:spacing w:line="276" w:lineRule="auto"/>
        <w:jc w:val="both"/>
      </w:pPr>
    </w:p>
    <w:p w14:paraId="3A1C2FE7" w14:textId="78883DEA" w:rsidR="007E3A22" w:rsidRDefault="007E3A22" w:rsidP="008F6EFA">
      <w:pPr>
        <w:spacing w:line="276" w:lineRule="auto"/>
        <w:jc w:val="both"/>
      </w:pPr>
    </w:p>
    <w:p w14:paraId="08A671FA" w14:textId="2FA91E9E" w:rsidR="007E3A22" w:rsidRDefault="007E3A22" w:rsidP="008F6EFA">
      <w:pPr>
        <w:spacing w:line="276" w:lineRule="auto"/>
        <w:jc w:val="both"/>
      </w:pPr>
    </w:p>
    <w:p w14:paraId="6AFC6105" w14:textId="6F22E2A4" w:rsidR="007E3A22" w:rsidRDefault="007E3A22" w:rsidP="008F6EFA">
      <w:pPr>
        <w:spacing w:line="276" w:lineRule="auto"/>
        <w:jc w:val="both"/>
      </w:pPr>
    </w:p>
    <w:p w14:paraId="285DA816" w14:textId="295125AD" w:rsidR="007E3A22" w:rsidRDefault="007E3A22" w:rsidP="008F6EFA">
      <w:pPr>
        <w:spacing w:line="276" w:lineRule="auto"/>
        <w:jc w:val="both"/>
      </w:pPr>
    </w:p>
    <w:p w14:paraId="291F22EF" w14:textId="2A8BF06F" w:rsidR="007E3A22" w:rsidRDefault="007E3A22" w:rsidP="008F6EFA">
      <w:pPr>
        <w:spacing w:line="276" w:lineRule="auto"/>
        <w:jc w:val="both"/>
      </w:pPr>
    </w:p>
    <w:p w14:paraId="5593A259" w14:textId="1BC809E0" w:rsidR="007E3A22" w:rsidRDefault="007E3A22" w:rsidP="008F6EFA">
      <w:pPr>
        <w:spacing w:line="276" w:lineRule="auto"/>
        <w:jc w:val="both"/>
      </w:pPr>
    </w:p>
    <w:p w14:paraId="642F8C2C" w14:textId="0F215DDD" w:rsidR="007E3A22" w:rsidRDefault="007E3A22" w:rsidP="008F6EFA">
      <w:pPr>
        <w:spacing w:line="276" w:lineRule="auto"/>
        <w:jc w:val="both"/>
      </w:pPr>
    </w:p>
    <w:p w14:paraId="0E1A8DA7" w14:textId="2BB8F325" w:rsidR="007E3A22" w:rsidRDefault="007E3A22" w:rsidP="008F6EFA">
      <w:pPr>
        <w:spacing w:line="276" w:lineRule="auto"/>
        <w:jc w:val="both"/>
      </w:pPr>
    </w:p>
    <w:p w14:paraId="7154A41C" w14:textId="5728C5EC" w:rsidR="007E3A22" w:rsidRDefault="007E3A22" w:rsidP="008F6EFA">
      <w:pPr>
        <w:spacing w:line="276" w:lineRule="auto"/>
        <w:jc w:val="both"/>
      </w:pPr>
    </w:p>
    <w:p w14:paraId="523DE366" w14:textId="2B4992C7" w:rsidR="007E3A22" w:rsidRDefault="007E3A22" w:rsidP="008F6EFA">
      <w:pPr>
        <w:spacing w:line="276" w:lineRule="auto"/>
        <w:jc w:val="both"/>
      </w:pPr>
    </w:p>
    <w:p w14:paraId="4090A426" w14:textId="07F62711" w:rsidR="007E3A22" w:rsidRDefault="007E3A22" w:rsidP="008F6EFA">
      <w:pPr>
        <w:spacing w:line="276" w:lineRule="auto"/>
        <w:jc w:val="both"/>
      </w:pPr>
    </w:p>
    <w:p w14:paraId="094561D0" w14:textId="376DECCD" w:rsidR="007E3A22" w:rsidRDefault="007E3A22" w:rsidP="008F6EFA">
      <w:pPr>
        <w:spacing w:line="276" w:lineRule="auto"/>
        <w:jc w:val="both"/>
      </w:pPr>
      <w:r>
        <w:rPr>
          <w:noProof/>
          <w:lang w:eastAsia="en-AU"/>
        </w:rPr>
        <w:lastRenderedPageBreak/>
        <mc:AlternateContent>
          <mc:Choice Requires="wps">
            <w:drawing>
              <wp:anchor distT="0" distB="0" distL="114300" distR="114300" simplePos="0" relativeHeight="252155392" behindDoc="0" locked="0" layoutInCell="1" allowOverlap="1" wp14:anchorId="0F22555C" wp14:editId="0FBA51FA">
                <wp:simplePos x="0" y="0"/>
                <wp:positionH relativeFrom="column">
                  <wp:posOffset>1443</wp:posOffset>
                </wp:positionH>
                <wp:positionV relativeFrom="paragraph">
                  <wp:posOffset>12700</wp:posOffset>
                </wp:positionV>
                <wp:extent cx="5593080" cy="3875809"/>
                <wp:effectExtent l="12700" t="12700" r="7620" b="10795"/>
                <wp:wrapNone/>
                <wp:docPr id="213" name="Rounded Rectangle 213"/>
                <wp:cNvGraphicFramePr/>
                <a:graphic xmlns:a="http://schemas.openxmlformats.org/drawingml/2006/main">
                  <a:graphicData uri="http://schemas.microsoft.com/office/word/2010/wordprocessingShape">
                    <wps:wsp>
                      <wps:cNvSpPr/>
                      <wps:spPr>
                        <a:xfrm>
                          <a:off x="0" y="0"/>
                          <a:ext cx="5593080" cy="3875809"/>
                        </a:xfrm>
                        <a:prstGeom prst="roundRect">
                          <a:avLst/>
                        </a:prstGeom>
                        <a:solidFill>
                          <a:schemeClr val="accent5">
                            <a:lumMod val="40000"/>
                            <a:lumOff val="60000"/>
                          </a:schemeClr>
                        </a:solidFill>
                        <a:ln w="28575"/>
                      </wps:spPr>
                      <wps:style>
                        <a:lnRef idx="1">
                          <a:schemeClr val="accent5"/>
                        </a:lnRef>
                        <a:fillRef idx="2">
                          <a:schemeClr val="accent5"/>
                        </a:fillRef>
                        <a:effectRef idx="1">
                          <a:schemeClr val="accent5"/>
                        </a:effectRef>
                        <a:fontRef idx="minor">
                          <a:schemeClr val="dk1"/>
                        </a:fontRef>
                      </wps:style>
                      <wps:txbx>
                        <w:txbxContent>
                          <w:p w14:paraId="05A67787" w14:textId="56D575F7" w:rsidR="00446722" w:rsidRPr="00FF6367" w:rsidRDefault="00446722" w:rsidP="007E3A22">
                            <w:pPr>
                              <w:spacing w:after="0"/>
                              <w:rPr>
                                <w:b/>
                                <w:bCs/>
                              </w:rPr>
                            </w:pPr>
                            <w:r w:rsidRPr="00FF6367">
                              <w:rPr>
                                <w:b/>
                                <w:bCs/>
                              </w:rPr>
                              <w:t xml:space="preserve">Idea </w:t>
                            </w:r>
                            <w:r>
                              <w:rPr>
                                <w:b/>
                                <w:bCs/>
                              </w:rPr>
                              <w:t>4</w:t>
                            </w:r>
                          </w:p>
                          <w:p w14:paraId="45B3484C" w14:textId="77777777" w:rsidR="00446722" w:rsidRPr="007E3A22" w:rsidRDefault="00446722" w:rsidP="007E3A22">
                            <w:pPr>
                              <w:rPr>
                                <w:lang w:val="en-GB"/>
                              </w:rPr>
                            </w:pPr>
                            <w:r w:rsidRPr="007E3A22">
                              <w:rPr>
                                <w:lang w:val="en-GB"/>
                              </w:rPr>
                              <w:t>Tenancy and management – really understanding who our key workers are.</w:t>
                            </w:r>
                          </w:p>
                          <w:p w14:paraId="09E96CDF" w14:textId="77777777" w:rsidR="00446722" w:rsidRPr="007E3A22" w:rsidRDefault="00446722">
                            <w:pPr>
                              <w:pStyle w:val="ListParagraph"/>
                              <w:numPr>
                                <w:ilvl w:val="0"/>
                                <w:numId w:val="12"/>
                              </w:numPr>
                              <w:rPr>
                                <w:lang w:val="en-GB"/>
                              </w:rPr>
                            </w:pPr>
                            <w:r w:rsidRPr="007E3A22">
                              <w:rPr>
                                <w:lang w:val="en-GB"/>
                              </w:rPr>
                              <w:t>Diversity including refugees</w:t>
                            </w:r>
                          </w:p>
                          <w:p w14:paraId="5B0251A5" w14:textId="77777777" w:rsidR="00446722" w:rsidRPr="007E3A22" w:rsidRDefault="00446722">
                            <w:pPr>
                              <w:pStyle w:val="ListParagraph"/>
                              <w:numPr>
                                <w:ilvl w:val="0"/>
                                <w:numId w:val="12"/>
                              </w:numPr>
                              <w:rPr>
                                <w:lang w:val="en-GB"/>
                              </w:rPr>
                            </w:pPr>
                            <w:r w:rsidRPr="007E3A22">
                              <w:rPr>
                                <w:lang w:val="en-GB"/>
                              </w:rPr>
                              <w:t>Diversity framework</w:t>
                            </w:r>
                          </w:p>
                          <w:p w14:paraId="03030E59" w14:textId="77777777" w:rsidR="00446722" w:rsidRPr="007E3A22" w:rsidRDefault="00446722">
                            <w:pPr>
                              <w:pStyle w:val="ListParagraph"/>
                              <w:numPr>
                                <w:ilvl w:val="0"/>
                                <w:numId w:val="12"/>
                              </w:numPr>
                              <w:rPr>
                                <w:lang w:val="en-GB"/>
                              </w:rPr>
                            </w:pPr>
                            <w:r w:rsidRPr="007E3A22">
                              <w:rPr>
                                <w:lang w:val="en-GB"/>
                              </w:rPr>
                              <w:t>Locals-people living here</w:t>
                            </w:r>
                          </w:p>
                          <w:p w14:paraId="5FC4B01E" w14:textId="2484FB0E" w:rsidR="00446722" w:rsidRPr="007E3A22" w:rsidRDefault="00446722">
                            <w:pPr>
                              <w:pStyle w:val="ListParagraph"/>
                              <w:numPr>
                                <w:ilvl w:val="0"/>
                                <w:numId w:val="12"/>
                              </w:numPr>
                              <w:rPr>
                                <w:lang w:val="en-GB"/>
                              </w:rPr>
                            </w:pPr>
                            <w:r w:rsidRPr="007E3A22">
                              <w:rPr>
                                <w:lang w:val="en-GB"/>
                              </w:rPr>
                              <w:t>Choos</w:t>
                            </w:r>
                            <w:r>
                              <w:rPr>
                                <w:lang w:val="en-GB"/>
                              </w:rPr>
                              <w:t>ing</w:t>
                            </w:r>
                            <w:r w:rsidRPr="007E3A22">
                              <w:rPr>
                                <w:lang w:val="en-GB"/>
                              </w:rPr>
                              <w:t xml:space="preserve"> the right RHA – operates here, proven track record</w:t>
                            </w:r>
                            <w:r>
                              <w:rPr>
                                <w:lang w:val="en-GB"/>
                              </w:rPr>
                              <w:t xml:space="preserve"> (if t</w:t>
                            </w:r>
                            <w:r w:rsidRPr="007E3A22">
                              <w:rPr>
                                <w:lang w:val="en-GB"/>
                              </w:rPr>
                              <w:t xml:space="preserve">hings go pear-shaped - ownership/ management goes back to </w:t>
                            </w:r>
                            <w:r>
                              <w:rPr>
                                <w:lang w:val="en-GB"/>
                              </w:rPr>
                              <w:t>C</w:t>
                            </w:r>
                            <w:r w:rsidRPr="007E3A22">
                              <w:rPr>
                                <w:lang w:val="en-GB"/>
                              </w:rPr>
                              <w:t>ouncil</w:t>
                            </w:r>
                            <w:r>
                              <w:rPr>
                                <w:lang w:val="en-GB"/>
                              </w:rPr>
                              <w:t>)</w:t>
                            </w:r>
                          </w:p>
                          <w:p w14:paraId="17A54B36" w14:textId="77777777" w:rsidR="00446722" w:rsidRPr="007E3A22" w:rsidRDefault="00446722" w:rsidP="007E3A22">
                            <w:pPr>
                              <w:rPr>
                                <w:lang w:val="en-GB"/>
                              </w:rPr>
                            </w:pPr>
                            <w:r w:rsidRPr="007E3A22">
                              <w:rPr>
                                <w:lang w:val="en-GB"/>
                              </w:rPr>
                              <w:t>Scope/ brief of EOI has to point to the right RHA. Clear assessment criteria.</w:t>
                            </w:r>
                          </w:p>
                          <w:p w14:paraId="3B432811" w14:textId="77777777" w:rsidR="00446722" w:rsidRPr="007E3A22" w:rsidRDefault="00446722" w:rsidP="007E3A22">
                            <w:pPr>
                              <w:rPr>
                                <w:b/>
                                <w:lang w:val="en-GB"/>
                              </w:rPr>
                            </w:pPr>
                            <w:r w:rsidRPr="007E3A22">
                              <w:rPr>
                                <w:b/>
                                <w:lang w:val="en-GB"/>
                              </w:rPr>
                              <w:t>The Issues it addresses (and how)?</w:t>
                            </w:r>
                          </w:p>
                          <w:p w14:paraId="1A64D8AA" w14:textId="14D441C0" w:rsidR="00446722" w:rsidRPr="007E3A22" w:rsidRDefault="00446722" w:rsidP="007E3A22">
                            <w:pPr>
                              <w:rPr>
                                <w:lang w:val="en-GB"/>
                              </w:rPr>
                            </w:pPr>
                            <w:r>
                              <w:rPr>
                                <w:lang w:val="en-GB"/>
                              </w:rPr>
                              <w:t>Inclusion: g</w:t>
                            </w:r>
                            <w:r w:rsidRPr="007E3A22">
                              <w:rPr>
                                <w:lang w:val="en-GB"/>
                              </w:rPr>
                              <w:t>etting the right balance of tenants (diversity, local)</w:t>
                            </w:r>
                          </w:p>
                          <w:p w14:paraId="29D8A5FC" w14:textId="77777777" w:rsidR="00446722" w:rsidRPr="007E3A22" w:rsidRDefault="00446722" w:rsidP="007E3A22">
                            <w:pPr>
                              <w:rPr>
                                <w:b/>
                                <w:lang w:val="en-GB"/>
                              </w:rPr>
                            </w:pPr>
                            <w:r w:rsidRPr="007E3A22">
                              <w:rPr>
                                <w:b/>
                                <w:lang w:val="en-GB"/>
                              </w:rPr>
                              <w:t>Who will champion this idea?</w:t>
                            </w:r>
                          </w:p>
                          <w:p w14:paraId="77647F2C" w14:textId="12195452" w:rsidR="00446722" w:rsidRPr="007E3A22" w:rsidRDefault="00446722" w:rsidP="007E3A22">
                            <w:pPr>
                              <w:rPr>
                                <w:lang w:val="en-GB"/>
                              </w:rPr>
                            </w:pPr>
                            <w:r w:rsidRPr="007E3A22">
                              <w:rPr>
                                <w:lang w:val="en-GB"/>
                              </w:rPr>
                              <w:t>C</w:t>
                            </w:r>
                            <w:r>
                              <w:rPr>
                                <w:lang w:val="en-GB"/>
                              </w:rPr>
                              <w:t>ouncil, CAG, c</w:t>
                            </w:r>
                            <w:r w:rsidRPr="007E3A22">
                              <w:rPr>
                                <w:lang w:val="en-GB"/>
                              </w:rPr>
                              <w:t xml:space="preserve">ommunity input to getting the </w:t>
                            </w:r>
                            <w:r>
                              <w:rPr>
                                <w:lang w:val="en-GB"/>
                              </w:rPr>
                              <w:t xml:space="preserve">criteria and </w:t>
                            </w:r>
                            <w:r w:rsidRPr="007E3A22">
                              <w:rPr>
                                <w:lang w:val="en-GB"/>
                              </w:rPr>
                              <w:t>brief right</w:t>
                            </w:r>
                          </w:p>
                          <w:p w14:paraId="656FB7E3" w14:textId="77777777" w:rsidR="00446722" w:rsidRPr="007E3A22" w:rsidRDefault="00446722" w:rsidP="007E3A22">
                            <w:pPr>
                              <w:rPr>
                                <w:b/>
                                <w:lang w:val="en-GB"/>
                              </w:rPr>
                            </w:pPr>
                            <w:r w:rsidRPr="007E3A22">
                              <w:rPr>
                                <w:b/>
                                <w:lang w:val="en-GB"/>
                              </w:rPr>
                              <w:t>Other details</w:t>
                            </w:r>
                          </w:p>
                          <w:p w14:paraId="44BD90EF" w14:textId="3B4C240F" w:rsidR="00446722" w:rsidRPr="007E3A22" w:rsidRDefault="00446722">
                            <w:pPr>
                              <w:pStyle w:val="ListParagraph"/>
                              <w:numPr>
                                <w:ilvl w:val="0"/>
                                <w:numId w:val="13"/>
                              </w:numPr>
                              <w:rPr>
                                <w:lang w:val="en-GB"/>
                              </w:rPr>
                            </w:pPr>
                            <w:r w:rsidRPr="007E3A22">
                              <w:rPr>
                                <w:lang w:val="en-GB"/>
                              </w:rPr>
                              <w:t>EOI objectives prior to EOI going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F22555C" id="Rounded Rectangle 213" o:spid="_x0000_s1044" style="position:absolute;left:0;text-align:left;margin-left:.1pt;margin-top:1pt;width:440.4pt;height:305.2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" fillcolor="#c8d9e3 [1304]" strokecolor="#77a2bb [3208]" strokeweight="2.25pt" insetpen="t">
                <v:textbox>
                  <w:txbxContent>
                    <w:p w14:paraId="05A67787" w14:textId="56D575F7" w:rsidR="00446722" w:rsidRPr="00FF6367" w:rsidRDefault="00446722" w:rsidP="007E3A22">
                      <w:pPr>
                        <w:spacing w:after="0"/>
                        <w:rPr>
                          <w:b/>
                          <w:bCs/>
                        </w:rPr>
                      </w:pPr>
                      <w:r w:rsidRPr="00FF6367">
                        <w:rPr>
                          <w:b/>
                          <w:bCs/>
                        </w:rPr>
                        <w:t xml:space="preserve">Idea </w:t>
                      </w:r>
                      <w:r>
                        <w:rPr>
                          <w:b/>
                          <w:bCs/>
                        </w:rPr>
                        <w:t>4</w:t>
                      </w:r>
                    </w:p>
                    <w:p w14:paraId="45B3484C" w14:textId="77777777" w:rsidR="00446722" w:rsidRPr="007E3A22" w:rsidRDefault="00446722" w:rsidP="007E3A22">
                      <w:pPr>
                        <w:rPr>
                          <w:lang w:val="en-GB"/>
                        </w:rPr>
                      </w:pPr>
                      <w:r w:rsidRPr="007E3A22">
                        <w:rPr>
                          <w:lang w:val="en-GB"/>
                        </w:rPr>
                        <w:t>Tenancy and management – really understanding who our key workers are.</w:t>
                      </w:r>
                    </w:p>
                    <w:p w14:paraId="09E96CDF" w14:textId="77777777" w:rsidR="00446722" w:rsidRPr="007E3A22" w:rsidRDefault="00446722">
                      <w:pPr>
                        <w:pStyle w:val="ListParagraph"/>
                        <w:numPr>
                          <w:ilvl w:val="0"/>
                          <w:numId w:val="12"/>
                        </w:numPr>
                        <w:rPr>
                          <w:lang w:val="en-GB"/>
                        </w:rPr>
                      </w:pPr>
                      <w:r w:rsidRPr="007E3A22">
                        <w:rPr>
                          <w:lang w:val="en-GB"/>
                        </w:rPr>
                        <w:t>Diversity including refugees</w:t>
                      </w:r>
                    </w:p>
                    <w:p w14:paraId="5B0251A5" w14:textId="77777777" w:rsidR="00446722" w:rsidRPr="007E3A22" w:rsidRDefault="00446722">
                      <w:pPr>
                        <w:pStyle w:val="ListParagraph"/>
                        <w:numPr>
                          <w:ilvl w:val="0"/>
                          <w:numId w:val="12"/>
                        </w:numPr>
                        <w:rPr>
                          <w:lang w:val="en-GB"/>
                        </w:rPr>
                      </w:pPr>
                      <w:r w:rsidRPr="007E3A22">
                        <w:rPr>
                          <w:lang w:val="en-GB"/>
                        </w:rPr>
                        <w:t>Diversity framework</w:t>
                      </w:r>
                    </w:p>
                    <w:p w14:paraId="03030E59" w14:textId="77777777" w:rsidR="00446722" w:rsidRPr="007E3A22" w:rsidRDefault="00446722">
                      <w:pPr>
                        <w:pStyle w:val="ListParagraph"/>
                        <w:numPr>
                          <w:ilvl w:val="0"/>
                          <w:numId w:val="12"/>
                        </w:numPr>
                        <w:rPr>
                          <w:lang w:val="en-GB"/>
                        </w:rPr>
                      </w:pPr>
                      <w:r w:rsidRPr="007E3A22">
                        <w:rPr>
                          <w:lang w:val="en-GB"/>
                        </w:rPr>
                        <w:t>Locals-people living here</w:t>
                      </w:r>
                    </w:p>
                    <w:p w14:paraId="5FC4B01E" w14:textId="2484FB0E" w:rsidR="00446722" w:rsidRPr="007E3A22" w:rsidRDefault="00446722">
                      <w:pPr>
                        <w:pStyle w:val="ListParagraph"/>
                        <w:numPr>
                          <w:ilvl w:val="0"/>
                          <w:numId w:val="12"/>
                        </w:numPr>
                        <w:rPr>
                          <w:lang w:val="en-GB"/>
                        </w:rPr>
                      </w:pPr>
                      <w:r w:rsidRPr="007E3A22">
                        <w:rPr>
                          <w:lang w:val="en-GB"/>
                        </w:rPr>
                        <w:t>Choos</w:t>
                      </w:r>
                      <w:r>
                        <w:rPr>
                          <w:lang w:val="en-GB"/>
                        </w:rPr>
                        <w:t>ing</w:t>
                      </w:r>
                      <w:r w:rsidRPr="007E3A22">
                        <w:rPr>
                          <w:lang w:val="en-GB"/>
                        </w:rPr>
                        <w:t xml:space="preserve"> the right RHA – operates here, proven track record</w:t>
                      </w:r>
                      <w:r>
                        <w:rPr>
                          <w:lang w:val="en-GB"/>
                        </w:rPr>
                        <w:t xml:space="preserve"> (if t</w:t>
                      </w:r>
                      <w:r w:rsidRPr="007E3A22">
                        <w:rPr>
                          <w:lang w:val="en-GB"/>
                        </w:rPr>
                        <w:t xml:space="preserve">hings go pear-shaped - ownership/ management goes back to </w:t>
                      </w:r>
                      <w:r>
                        <w:rPr>
                          <w:lang w:val="en-GB"/>
                        </w:rPr>
                        <w:t>C</w:t>
                      </w:r>
                      <w:r w:rsidRPr="007E3A22">
                        <w:rPr>
                          <w:lang w:val="en-GB"/>
                        </w:rPr>
                        <w:t>ouncil</w:t>
                      </w:r>
                      <w:r>
                        <w:rPr>
                          <w:lang w:val="en-GB"/>
                        </w:rPr>
                        <w:t>)</w:t>
                      </w:r>
                    </w:p>
                    <w:p w14:paraId="17A54B36" w14:textId="77777777" w:rsidR="00446722" w:rsidRPr="007E3A22" w:rsidRDefault="00446722" w:rsidP="007E3A22">
                      <w:pPr>
                        <w:rPr>
                          <w:lang w:val="en-GB"/>
                        </w:rPr>
                      </w:pPr>
                      <w:r w:rsidRPr="007E3A22">
                        <w:rPr>
                          <w:lang w:val="en-GB"/>
                        </w:rPr>
                        <w:t>Scope/ brief of EOI has to point to the right RHA. Clear assessment criteria.</w:t>
                      </w:r>
                    </w:p>
                    <w:p w14:paraId="3B432811" w14:textId="77777777" w:rsidR="00446722" w:rsidRPr="007E3A22" w:rsidRDefault="00446722" w:rsidP="007E3A22">
                      <w:pPr>
                        <w:rPr>
                          <w:b/>
                          <w:lang w:val="en-GB"/>
                        </w:rPr>
                      </w:pPr>
                      <w:r w:rsidRPr="007E3A22">
                        <w:rPr>
                          <w:b/>
                          <w:lang w:val="en-GB"/>
                        </w:rPr>
                        <w:t>The Issues it addresses (and how)?</w:t>
                      </w:r>
                    </w:p>
                    <w:p w14:paraId="1A64D8AA" w14:textId="14D441C0" w:rsidR="00446722" w:rsidRPr="007E3A22" w:rsidRDefault="00446722" w:rsidP="007E3A22">
                      <w:pPr>
                        <w:rPr>
                          <w:lang w:val="en-GB"/>
                        </w:rPr>
                      </w:pPr>
                      <w:r>
                        <w:rPr>
                          <w:lang w:val="en-GB"/>
                        </w:rPr>
                        <w:t>Inclusion: g</w:t>
                      </w:r>
                      <w:r w:rsidRPr="007E3A22">
                        <w:rPr>
                          <w:lang w:val="en-GB"/>
                        </w:rPr>
                        <w:t>etting the right balance of tenants (diversity, local)</w:t>
                      </w:r>
                    </w:p>
                    <w:p w14:paraId="29D8A5FC" w14:textId="77777777" w:rsidR="00446722" w:rsidRPr="007E3A22" w:rsidRDefault="00446722" w:rsidP="007E3A22">
                      <w:pPr>
                        <w:rPr>
                          <w:b/>
                          <w:lang w:val="en-GB"/>
                        </w:rPr>
                      </w:pPr>
                      <w:r w:rsidRPr="007E3A22">
                        <w:rPr>
                          <w:b/>
                          <w:lang w:val="en-GB"/>
                        </w:rPr>
                        <w:t>Who will champion this idea?</w:t>
                      </w:r>
                    </w:p>
                    <w:p w14:paraId="77647F2C" w14:textId="12195452" w:rsidR="00446722" w:rsidRPr="007E3A22" w:rsidRDefault="00446722" w:rsidP="007E3A22">
                      <w:pPr>
                        <w:rPr>
                          <w:lang w:val="en-GB"/>
                        </w:rPr>
                      </w:pPr>
                      <w:r w:rsidRPr="007E3A22">
                        <w:rPr>
                          <w:lang w:val="en-GB"/>
                        </w:rPr>
                        <w:t>C</w:t>
                      </w:r>
                      <w:r>
                        <w:rPr>
                          <w:lang w:val="en-GB"/>
                        </w:rPr>
                        <w:t>ouncil, CAG, c</w:t>
                      </w:r>
                      <w:r w:rsidRPr="007E3A22">
                        <w:rPr>
                          <w:lang w:val="en-GB"/>
                        </w:rPr>
                        <w:t xml:space="preserve">ommunity input to getting the </w:t>
                      </w:r>
                      <w:r>
                        <w:rPr>
                          <w:lang w:val="en-GB"/>
                        </w:rPr>
                        <w:t xml:space="preserve">criteria and </w:t>
                      </w:r>
                      <w:r w:rsidRPr="007E3A22">
                        <w:rPr>
                          <w:lang w:val="en-GB"/>
                        </w:rPr>
                        <w:t>brief right</w:t>
                      </w:r>
                    </w:p>
                    <w:p w14:paraId="656FB7E3" w14:textId="77777777" w:rsidR="00446722" w:rsidRPr="007E3A22" w:rsidRDefault="00446722" w:rsidP="007E3A22">
                      <w:pPr>
                        <w:rPr>
                          <w:b/>
                          <w:lang w:val="en-GB"/>
                        </w:rPr>
                      </w:pPr>
                      <w:r w:rsidRPr="007E3A22">
                        <w:rPr>
                          <w:b/>
                          <w:lang w:val="en-GB"/>
                        </w:rPr>
                        <w:t>Other details</w:t>
                      </w:r>
                    </w:p>
                    <w:p w14:paraId="44BD90EF" w14:textId="3B4C240F" w:rsidR="00446722" w:rsidRPr="007E3A22" w:rsidRDefault="00446722">
                      <w:pPr>
                        <w:pStyle w:val="ListParagraph"/>
                        <w:numPr>
                          <w:ilvl w:val="0"/>
                          <w:numId w:val="13"/>
                        </w:numPr>
                        <w:rPr>
                          <w:lang w:val="en-GB"/>
                        </w:rPr>
                      </w:pPr>
                      <w:r w:rsidRPr="007E3A22">
                        <w:rPr>
                          <w:lang w:val="en-GB"/>
                        </w:rPr>
                        <w:t>EOI objectives prior to EOI going out</w:t>
                      </w:r>
                    </w:p>
                  </w:txbxContent>
                </v:textbox>
              </v:roundrect>
            </w:pict>
          </mc:Fallback>
        </mc:AlternateContent>
      </w:r>
    </w:p>
    <w:p w14:paraId="5E36C5E5" w14:textId="7652D0EF" w:rsidR="007E3A22" w:rsidRDefault="007E3A22" w:rsidP="008F6EFA">
      <w:pPr>
        <w:spacing w:line="276" w:lineRule="auto"/>
        <w:jc w:val="both"/>
      </w:pPr>
    </w:p>
    <w:p w14:paraId="62264C7F" w14:textId="72517EB9" w:rsidR="007E3A22" w:rsidRDefault="007E3A22" w:rsidP="008F6EFA">
      <w:pPr>
        <w:spacing w:line="276" w:lineRule="auto"/>
        <w:jc w:val="both"/>
      </w:pPr>
    </w:p>
    <w:p w14:paraId="3B777033" w14:textId="70182B11" w:rsidR="007E3A22" w:rsidRDefault="007E3A22" w:rsidP="008F6EFA">
      <w:pPr>
        <w:spacing w:line="276" w:lineRule="auto"/>
        <w:jc w:val="both"/>
      </w:pPr>
    </w:p>
    <w:p w14:paraId="6A392382" w14:textId="2D1427A4" w:rsidR="007E3A22" w:rsidRDefault="007E3A22" w:rsidP="008F6EFA">
      <w:pPr>
        <w:spacing w:line="276" w:lineRule="auto"/>
        <w:jc w:val="both"/>
      </w:pPr>
    </w:p>
    <w:p w14:paraId="79418A41" w14:textId="6261CAFC" w:rsidR="007E3A22" w:rsidRDefault="007E3A22" w:rsidP="008F6EFA">
      <w:pPr>
        <w:spacing w:line="276" w:lineRule="auto"/>
        <w:jc w:val="both"/>
      </w:pPr>
    </w:p>
    <w:p w14:paraId="5CB50AA0" w14:textId="2865773D" w:rsidR="007E3A22" w:rsidRDefault="007E3A22" w:rsidP="008F6EFA">
      <w:pPr>
        <w:spacing w:line="276" w:lineRule="auto"/>
        <w:jc w:val="both"/>
      </w:pPr>
    </w:p>
    <w:p w14:paraId="579C3434" w14:textId="1E8B8EF3" w:rsidR="007E3A22" w:rsidRDefault="007E3A22" w:rsidP="008F6EFA">
      <w:pPr>
        <w:spacing w:line="276" w:lineRule="auto"/>
        <w:jc w:val="both"/>
      </w:pPr>
    </w:p>
    <w:p w14:paraId="6AF7D4DE" w14:textId="40AE4BA0" w:rsidR="007E3A22" w:rsidRDefault="007E3A22" w:rsidP="008F6EFA">
      <w:pPr>
        <w:spacing w:line="276" w:lineRule="auto"/>
        <w:jc w:val="both"/>
      </w:pPr>
    </w:p>
    <w:p w14:paraId="79980014" w14:textId="5747FFFE" w:rsidR="007E3A22" w:rsidRDefault="007E3A22" w:rsidP="008F6EFA">
      <w:pPr>
        <w:spacing w:line="276" w:lineRule="auto"/>
        <w:jc w:val="both"/>
      </w:pPr>
    </w:p>
    <w:p w14:paraId="00348F84" w14:textId="7B725F11" w:rsidR="007E3A22" w:rsidRDefault="007E3A22" w:rsidP="008F6EFA">
      <w:pPr>
        <w:spacing w:line="276" w:lineRule="auto"/>
        <w:jc w:val="both"/>
      </w:pPr>
    </w:p>
    <w:p w14:paraId="6DB5FE25" w14:textId="79E792F2" w:rsidR="007E3A22" w:rsidRDefault="007E3A22" w:rsidP="008F6EFA">
      <w:pPr>
        <w:spacing w:line="276" w:lineRule="auto"/>
        <w:jc w:val="both"/>
      </w:pPr>
    </w:p>
    <w:p w14:paraId="43FD57C8" w14:textId="691D75E3" w:rsidR="007E3A22" w:rsidRDefault="007E3A22" w:rsidP="008F6EFA">
      <w:pPr>
        <w:spacing w:line="276" w:lineRule="auto"/>
        <w:jc w:val="both"/>
      </w:pPr>
    </w:p>
    <w:p w14:paraId="2A406453" w14:textId="03559C59" w:rsidR="007E3A22" w:rsidRDefault="007E3A22" w:rsidP="008F6EFA">
      <w:pPr>
        <w:spacing w:line="276" w:lineRule="auto"/>
        <w:jc w:val="both"/>
      </w:pPr>
    </w:p>
    <w:p w14:paraId="065BADCB" w14:textId="77777777" w:rsidR="007E3A22" w:rsidRDefault="007E3A22" w:rsidP="008F6EFA">
      <w:pPr>
        <w:spacing w:line="276" w:lineRule="auto"/>
        <w:jc w:val="both"/>
      </w:pPr>
    </w:p>
    <w:p w14:paraId="3067E14C" w14:textId="77777777" w:rsidR="007E3A22" w:rsidRDefault="007E3A22" w:rsidP="008F6EFA">
      <w:pPr>
        <w:spacing w:line="276" w:lineRule="auto"/>
        <w:jc w:val="both"/>
      </w:pPr>
    </w:p>
    <w:p w14:paraId="0FF715BB" w14:textId="1B2C437C" w:rsidR="002F33EB" w:rsidRPr="000B221C" w:rsidRDefault="00433139" w:rsidP="0072593E">
      <w:pPr>
        <w:spacing w:line="276" w:lineRule="auto"/>
        <w:jc w:val="both"/>
      </w:pPr>
      <w:r w:rsidRPr="000B221C">
        <w:br w:type="page"/>
      </w:r>
    </w:p>
    <w:tbl>
      <w:tblPr>
        <w:tblStyle w:val="TableGrid"/>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tblGrid>
      <w:tr w:rsidR="00D6077F" w:rsidRPr="000B221C" w14:paraId="20EFD610" w14:textId="77777777" w:rsidTr="00D6077F">
        <w:tc>
          <w:tcPr>
            <w:tcW w:w="8329" w:type="dxa"/>
            <w:tcBorders>
              <w:left w:val="nil"/>
              <w:bottom w:val="single" w:sz="24" w:space="0" w:color="8C8D86" w:themeColor="accent1"/>
            </w:tcBorders>
          </w:tcPr>
          <w:p w14:paraId="15094D86" w14:textId="3B3BB957" w:rsidR="002F33EB" w:rsidRPr="000B221C" w:rsidRDefault="00FE48B3" w:rsidP="00E838BD">
            <w:pPr>
              <w:pStyle w:val="Heading1"/>
              <w:ind w:left="-106"/>
              <w:rPr>
                <w:rFonts w:asciiTheme="minorHAnsi" w:hAnsiTheme="minorHAnsi"/>
              </w:rPr>
            </w:pPr>
            <w:bookmarkStart w:id="19" w:name="_Toc120541319"/>
            <w:r>
              <w:rPr>
                <w:rFonts w:asciiTheme="minorHAnsi" w:hAnsiTheme="minorHAnsi"/>
              </w:rPr>
              <w:lastRenderedPageBreak/>
              <w:t>Key messages</w:t>
            </w:r>
            <w:bookmarkEnd w:id="19"/>
          </w:p>
        </w:tc>
      </w:tr>
    </w:tbl>
    <w:p w14:paraId="2BF3E91F" w14:textId="7E75370F" w:rsidR="002F33EB" w:rsidRPr="000B221C" w:rsidRDefault="0072593E" w:rsidP="002F33EB">
      <w:r w:rsidRPr="000B221C">
        <w:rPr>
          <w:noProof/>
          <w:lang w:eastAsia="en-AU"/>
        </w:rPr>
        <mc:AlternateContent>
          <mc:Choice Requires="wps">
            <w:drawing>
              <wp:anchor distT="0" distB="0" distL="114300" distR="114300" simplePos="0" relativeHeight="251659776" behindDoc="0" locked="0" layoutInCell="1" allowOverlap="1" wp14:anchorId="474324C6" wp14:editId="17AFAE63">
                <wp:simplePos x="0" y="0"/>
                <wp:positionH relativeFrom="column">
                  <wp:posOffset>-789766</wp:posOffset>
                </wp:positionH>
                <wp:positionV relativeFrom="paragraph">
                  <wp:posOffset>-475615</wp:posOffset>
                </wp:positionV>
                <wp:extent cx="742315" cy="63373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742315" cy="633730"/>
                        </a:xfrm>
                        <a:prstGeom prst="rect">
                          <a:avLst/>
                        </a:prstGeom>
                        <a:solidFill>
                          <a:schemeClr val="lt1"/>
                        </a:solidFill>
                        <a:ln w="6350">
                          <a:noFill/>
                        </a:ln>
                      </wps:spPr>
                      <wps:txbx>
                        <w:txbxContent>
                          <w:p w14:paraId="2E0EFC70" w14:textId="57BA2E32" w:rsidR="00446722" w:rsidRPr="00CA72DF" w:rsidRDefault="00446722" w:rsidP="002F33EB">
                            <w:pPr>
                              <w:rPr>
                                <w:b/>
                                <w:color w:val="686963" w:themeColor="accent1" w:themeShade="BF"/>
                                <w:sz w:val="72"/>
                                <w:szCs w:val="28"/>
                              </w:rPr>
                            </w:pPr>
                            <w:r w:rsidRPr="00CA72DF">
                              <w:rPr>
                                <w:b/>
                                <w:color w:val="686963" w:themeColor="accent1" w:themeShade="BF"/>
                                <w:sz w:val="72"/>
                                <w:szCs w:val="28"/>
                              </w:rPr>
                              <w:t>0</w:t>
                            </w:r>
                            <w:r>
                              <w:rPr>
                                <w:b/>
                                <w:color w:val="686963" w:themeColor="accent1" w:themeShade="BF"/>
                                <w:sz w:val="72"/>
                                <w:szCs w:val="28"/>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4324C6" id="Text Box 2" o:spid="_x0000_s1045" type="#_x0000_t202" style="position:absolute;margin-left:-62.2pt;margin-top:-37.45pt;width:58.45pt;height:4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" fillcolor="white [3201]" stroked="f" strokeweight=".5pt">
                <v:textbox>
                  <w:txbxContent>
                    <w:p w14:paraId="2E0EFC70" w14:textId="57BA2E32" w:rsidR="00446722" w:rsidRPr="00CA72DF" w:rsidRDefault="00446722" w:rsidP="002F33EB">
                      <w:pPr>
                        <w:rPr>
                          <w:b/>
                          <w:color w:val="686963" w:themeColor="accent1" w:themeShade="BF"/>
                          <w:sz w:val="72"/>
                          <w:szCs w:val="28"/>
                        </w:rPr>
                      </w:pPr>
                      <w:r w:rsidRPr="00CA72DF">
                        <w:rPr>
                          <w:b/>
                          <w:color w:val="686963" w:themeColor="accent1" w:themeShade="BF"/>
                          <w:sz w:val="72"/>
                          <w:szCs w:val="28"/>
                        </w:rPr>
                        <w:t>0</w:t>
                      </w:r>
                      <w:r>
                        <w:rPr>
                          <w:b/>
                          <w:color w:val="686963" w:themeColor="accent1" w:themeShade="BF"/>
                          <w:sz w:val="72"/>
                          <w:szCs w:val="28"/>
                        </w:rPr>
                        <w:t>3</w:t>
                      </w:r>
                    </w:p>
                  </w:txbxContent>
                </v:textbox>
              </v:shape>
            </w:pict>
          </mc:Fallback>
        </mc:AlternateContent>
      </w:r>
    </w:p>
    <w:p w14:paraId="6BEC473D" w14:textId="77777777" w:rsidR="00A252DF" w:rsidRDefault="00A252DF" w:rsidP="00466562">
      <w:pPr>
        <w:spacing w:line="276" w:lineRule="auto"/>
        <w:jc w:val="both"/>
      </w:pPr>
    </w:p>
    <w:p w14:paraId="5C818D2D" w14:textId="2185DD4A" w:rsidR="00A252DF" w:rsidRDefault="00A252DF" w:rsidP="00466562">
      <w:pPr>
        <w:spacing w:line="276" w:lineRule="auto"/>
        <w:jc w:val="both"/>
      </w:pPr>
      <w:r w:rsidRPr="000B221C">
        <w:rPr>
          <w:noProof/>
          <w:lang w:eastAsia="en-AU"/>
        </w:rPr>
        <mc:AlternateContent>
          <mc:Choice Requires="wpg">
            <w:drawing>
              <wp:anchor distT="0" distB="0" distL="114300" distR="114300" simplePos="0" relativeHeight="252144128" behindDoc="0" locked="0" layoutInCell="1" allowOverlap="1" wp14:anchorId="25C91CF2" wp14:editId="400F40B0">
                <wp:simplePos x="0" y="0"/>
                <wp:positionH relativeFrom="column">
                  <wp:posOffset>73890</wp:posOffset>
                </wp:positionH>
                <wp:positionV relativeFrom="paragraph">
                  <wp:posOffset>988291</wp:posOffset>
                </wp:positionV>
                <wp:extent cx="5601335" cy="951230"/>
                <wp:effectExtent l="0" t="0" r="0" b="0"/>
                <wp:wrapSquare wrapText="bothSides"/>
                <wp:docPr id="107" name="Group 107"/>
                <wp:cNvGraphicFramePr/>
                <a:graphic xmlns:a="http://schemas.openxmlformats.org/drawingml/2006/main">
                  <a:graphicData uri="http://schemas.microsoft.com/office/word/2010/wordprocessingGroup">
                    <wpg:wgp>
                      <wpg:cNvGrpSpPr/>
                      <wpg:grpSpPr>
                        <a:xfrm>
                          <a:off x="0" y="0"/>
                          <a:ext cx="5601335" cy="951230"/>
                          <a:chOff x="0" y="-95525"/>
                          <a:chExt cx="5601505" cy="1076345"/>
                        </a:xfrm>
                      </wpg:grpSpPr>
                      <wps:wsp>
                        <wps:cNvPr id="108" name="Text Box 108"/>
                        <wps:cNvSpPr txBox="1"/>
                        <wps:spPr>
                          <a:xfrm>
                            <a:off x="582951" y="103994"/>
                            <a:ext cx="5018554" cy="876826"/>
                          </a:xfrm>
                          <a:prstGeom prst="rect">
                            <a:avLst/>
                          </a:prstGeom>
                          <a:noFill/>
                          <a:ln w="6350">
                            <a:noFill/>
                          </a:ln>
                        </wps:spPr>
                        <wps:txbx>
                          <w:txbxContent>
                            <w:p w14:paraId="33F49A06" w14:textId="77777777" w:rsidR="00446722" w:rsidRDefault="00446722" w:rsidP="00A252DF">
                              <w:pPr>
                                <w:spacing w:line="276" w:lineRule="auto"/>
                                <w:ind w:right="798"/>
                                <w:rPr>
                                  <w:b/>
                                  <w:bCs/>
                                  <w:i/>
                                  <w:iCs/>
                                  <w:color w:val="77A2BB" w:themeColor="accent5"/>
                                  <w:lang w:val="en-GB"/>
                                </w:rPr>
                              </w:pPr>
                              <w:r>
                                <w:rPr>
                                  <w:b/>
                                  <w:bCs/>
                                  <w:i/>
                                  <w:iCs/>
                                  <w:color w:val="77A2BB" w:themeColor="accent5"/>
                                  <w:lang w:val="en-GB"/>
                                </w:rPr>
                                <w:t>L</w:t>
                              </w:r>
                              <w:r w:rsidRPr="009D39E9">
                                <w:rPr>
                                  <w:b/>
                                  <w:bCs/>
                                  <w:i/>
                                  <w:iCs/>
                                  <w:color w:val="77A2BB" w:themeColor="accent5"/>
                                  <w:lang w:val="en-GB"/>
                                </w:rPr>
                                <w:t>ots of older people in Aireys will need suitable housing in the future</w:t>
                              </w:r>
                            </w:p>
                            <w:p w14:paraId="49C5A50E" w14:textId="77777777" w:rsidR="00446722" w:rsidRDefault="00446722" w:rsidP="00A252DF">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3E59F1DD" w14:textId="77777777" w:rsidR="00446722" w:rsidRPr="00D72918" w:rsidRDefault="00446722" w:rsidP="00A252DF">
                              <w:pPr>
                                <w:spacing w:line="276" w:lineRule="auto"/>
                                <w:ind w:right="798"/>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0" y="-95525"/>
                            <a:ext cx="583565" cy="1012993"/>
                          </a:xfrm>
                          <a:prstGeom prst="rect">
                            <a:avLst/>
                          </a:prstGeom>
                          <a:noFill/>
                          <a:ln w="6350">
                            <a:noFill/>
                          </a:ln>
                        </wps:spPr>
                        <wps:txbx>
                          <w:txbxContent>
                            <w:p w14:paraId="1BA074B8" w14:textId="77777777" w:rsidR="00446722" w:rsidRPr="00D72918" w:rsidRDefault="00446722" w:rsidP="00A252DF">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C91CF2" id="Group 107" o:spid="_x0000_s1046" style="position:absolute;left:0;text-align:left;margin-left:5.8pt;margin-top:77.8pt;width:441.05pt;height:74.9pt;z-index:252144128;mso-height-relative:margin" coordorigin=",-955" coordsize="5601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">
                <v:shape id="Text Box 108" o:spid="_x0000_s1047" type="#_x0000_t202" style="position:absolute;left:5829;top:1039;width:50186;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" filled="f" stroked="f" strokeweight=".5pt">
                  <v:textbox>
                    <w:txbxContent>
                      <w:p w14:paraId="33F49A06" w14:textId="77777777" w:rsidR="00446722" w:rsidRDefault="00446722" w:rsidP="00A252DF">
                        <w:pPr>
                          <w:spacing w:line="276" w:lineRule="auto"/>
                          <w:ind w:right="798"/>
                          <w:rPr>
                            <w:b/>
                            <w:bCs/>
                            <w:i/>
                            <w:iCs/>
                            <w:color w:val="77A2BB" w:themeColor="accent5"/>
                            <w:lang w:val="en-GB"/>
                          </w:rPr>
                        </w:pPr>
                        <w:r>
                          <w:rPr>
                            <w:b/>
                            <w:bCs/>
                            <w:i/>
                            <w:iCs/>
                            <w:color w:val="77A2BB" w:themeColor="accent5"/>
                            <w:lang w:val="en-GB"/>
                          </w:rPr>
                          <w:t>L</w:t>
                        </w:r>
                        <w:r w:rsidRPr="009D39E9">
                          <w:rPr>
                            <w:b/>
                            <w:bCs/>
                            <w:i/>
                            <w:iCs/>
                            <w:color w:val="77A2BB" w:themeColor="accent5"/>
                            <w:lang w:val="en-GB"/>
                          </w:rPr>
                          <w:t>ots of older people in Aireys will need suitable housing in the future</w:t>
                        </w:r>
                      </w:p>
                      <w:p w14:paraId="49C5A50E" w14:textId="77777777" w:rsidR="00446722" w:rsidRDefault="00446722" w:rsidP="00A252DF">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3E59F1DD" w14:textId="77777777" w:rsidR="00446722" w:rsidRPr="00D72918" w:rsidRDefault="00446722" w:rsidP="00A252DF">
                        <w:pPr>
                          <w:spacing w:line="276" w:lineRule="auto"/>
                          <w:ind w:right="798"/>
                          <w:rPr>
                            <w:b/>
                            <w:bCs/>
                            <w:color w:val="77A2BB" w:themeColor="accent5"/>
                            <w:sz w:val="20"/>
                            <w:szCs w:val="20"/>
                          </w:rPr>
                        </w:pPr>
                      </w:p>
                    </w:txbxContent>
                  </v:textbox>
                </v:shape>
                <v:shape id="Text Box 122" o:spid="_x0000_s1048"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" filled="f" stroked="f" strokeweight=".5pt">
                  <v:textbox>
                    <w:txbxContent>
                      <w:p w14:paraId="1BA074B8" w14:textId="77777777" w:rsidR="00446722" w:rsidRPr="00D72918" w:rsidRDefault="00446722" w:rsidP="00A252DF">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r>
        <w:t xml:space="preserve">The process needs a </w:t>
      </w:r>
      <w:r w:rsidRPr="00A252DF">
        <w:rPr>
          <w:b/>
          <w:bCs/>
        </w:rPr>
        <w:t>long range view</w:t>
      </w:r>
      <w:r>
        <w:t>. It needs to be ecologically sustainable and employ robust building techniques so that the property will last 50 years. It also needs to think about the future needs of the community: the process should identify who needs housing now but also be thinking about who may need housing in the future.</w:t>
      </w:r>
    </w:p>
    <w:p w14:paraId="4286443C" w14:textId="2970EA75" w:rsidR="00A252DF" w:rsidRDefault="00A252DF" w:rsidP="00466562">
      <w:pPr>
        <w:spacing w:line="276" w:lineRule="auto"/>
        <w:jc w:val="both"/>
      </w:pPr>
    </w:p>
    <w:p w14:paraId="75FB3E35" w14:textId="77777777" w:rsidR="00FE48B3" w:rsidRDefault="00A252DF" w:rsidP="00466562">
      <w:pPr>
        <w:spacing w:line="276" w:lineRule="auto"/>
        <w:jc w:val="both"/>
      </w:pPr>
      <w:r>
        <w:t xml:space="preserve">The process for developing the site needs to be </w:t>
      </w:r>
      <w:r w:rsidRPr="00FE48B3">
        <w:rPr>
          <w:b/>
          <w:bCs/>
        </w:rPr>
        <w:t xml:space="preserve">inclusive of different </w:t>
      </w:r>
      <w:r w:rsidR="00FE48B3" w:rsidRPr="00FE48B3">
        <w:rPr>
          <w:b/>
          <w:bCs/>
        </w:rPr>
        <w:t xml:space="preserve">needs and </w:t>
      </w:r>
      <w:r w:rsidRPr="00FE48B3">
        <w:rPr>
          <w:b/>
          <w:bCs/>
        </w:rPr>
        <w:t>viewpoints</w:t>
      </w:r>
      <w:r>
        <w:t xml:space="preserve">, especially different tenant </w:t>
      </w:r>
      <w:r w:rsidR="00FE48B3">
        <w:t xml:space="preserve">needs and </w:t>
      </w:r>
      <w:r>
        <w:t>viewpoints</w:t>
      </w:r>
      <w:r w:rsidR="00FE48B3">
        <w:t>. For example, accessibility for those with disability will consist of both access to the physical buildings when finished as well as to the processes of co-design and decision making in the development phase.</w:t>
      </w:r>
    </w:p>
    <w:p w14:paraId="23C34A4D" w14:textId="785BD76B" w:rsidR="00A252DF" w:rsidRDefault="00A252DF" w:rsidP="00466562">
      <w:pPr>
        <w:spacing w:line="276" w:lineRule="auto"/>
        <w:jc w:val="both"/>
      </w:pPr>
    </w:p>
    <w:p w14:paraId="57380A43" w14:textId="59B501F6" w:rsidR="00CE4F32" w:rsidRDefault="002D3B4A" w:rsidP="00466562">
      <w:pPr>
        <w:spacing w:line="276" w:lineRule="auto"/>
        <w:jc w:val="both"/>
      </w:pPr>
      <w:r w:rsidRPr="000B221C">
        <w:rPr>
          <w:noProof/>
          <w:lang w:eastAsia="en-AU"/>
        </w:rPr>
        <mc:AlternateContent>
          <mc:Choice Requires="wpg">
            <w:drawing>
              <wp:anchor distT="0" distB="0" distL="114300" distR="114300" simplePos="0" relativeHeight="252146176" behindDoc="0" locked="0" layoutInCell="1" allowOverlap="1" wp14:anchorId="51BB4F44" wp14:editId="3A50D3C2">
                <wp:simplePos x="0" y="0"/>
                <wp:positionH relativeFrom="column">
                  <wp:posOffset>0</wp:posOffset>
                </wp:positionH>
                <wp:positionV relativeFrom="paragraph">
                  <wp:posOffset>1319935</wp:posOffset>
                </wp:positionV>
                <wp:extent cx="5601335" cy="895350"/>
                <wp:effectExtent l="0" t="0" r="0" b="0"/>
                <wp:wrapSquare wrapText="bothSides"/>
                <wp:docPr id="137" name="Group 137"/>
                <wp:cNvGraphicFramePr/>
                <a:graphic xmlns:a="http://schemas.openxmlformats.org/drawingml/2006/main">
                  <a:graphicData uri="http://schemas.microsoft.com/office/word/2010/wordprocessingGroup">
                    <wpg:wgp>
                      <wpg:cNvGrpSpPr/>
                      <wpg:grpSpPr>
                        <a:xfrm>
                          <a:off x="0" y="0"/>
                          <a:ext cx="5601335" cy="895350"/>
                          <a:chOff x="0" y="-95525"/>
                          <a:chExt cx="5601505" cy="1012993"/>
                        </a:xfrm>
                      </wpg:grpSpPr>
                      <wps:wsp>
                        <wps:cNvPr id="138" name="Text Box 138"/>
                        <wps:cNvSpPr txBox="1"/>
                        <wps:spPr>
                          <a:xfrm>
                            <a:off x="582951" y="103995"/>
                            <a:ext cx="5018554" cy="586057"/>
                          </a:xfrm>
                          <a:prstGeom prst="rect">
                            <a:avLst/>
                          </a:prstGeom>
                          <a:noFill/>
                          <a:ln w="6350">
                            <a:noFill/>
                          </a:ln>
                        </wps:spPr>
                        <wps:txbx>
                          <w:txbxContent>
                            <w:p w14:paraId="3332EF51" w14:textId="77777777" w:rsidR="00446722" w:rsidRDefault="00446722" w:rsidP="00CE4F32">
                              <w:pPr>
                                <w:spacing w:line="276" w:lineRule="auto"/>
                                <w:ind w:right="798"/>
                                <w:rPr>
                                  <w:b/>
                                  <w:bCs/>
                                  <w:i/>
                                  <w:iCs/>
                                  <w:color w:val="77A2BB" w:themeColor="accent5"/>
                                  <w:lang w:val="en-GB"/>
                                </w:rPr>
                              </w:pPr>
                              <w:r w:rsidRPr="009D39E9">
                                <w:rPr>
                                  <w:b/>
                                  <w:bCs/>
                                  <w:i/>
                                  <w:iCs/>
                                  <w:color w:val="77A2BB" w:themeColor="accent5"/>
                                  <w:lang w:val="en-GB"/>
                                </w:rPr>
                                <w:t>I am homeless and would love to move back to Aireys</w:t>
                              </w:r>
                            </w:p>
                            <w:p w14:paraId="4413B511" w14:textId="77777777" w:rsidR="00446722" w:rsidRDefault="00446722" w:rsidP="00CE4F32">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43162152" w14:textId="77777777" w:rsidR="00446722" w:rsidRPr="00D72918" w:rsidRDefault="00446722" w:rsidP="00CE4F32">
                              <w:pPr>
                                <w:spacing w:line="276" w:lineRule="auto"/>
                                <w:ind w:right="798"/>
                                <w:jc w:val="right"/>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0" y="-95525"/>
                            <a:ext cx="583565" cy="1012993"/>
                          </a:xfrm>
                          <a:prstGeom prst="rect">
                            <a:avLst/>
                          </a:prstGeom>
                          <a:noFill/>
                          <a:ln w="6350">
                            <a:noFill/>
                          </a:ln>
                        </wps:spPr>
                        <wps:txbx>
                          <w:txbxContent>
                            <w:p w14:paraId="43091FF4" w14:textId="77777777" w:rsidR="00446722" w:rsidRPr="00D72918" w:rsidRDefault="00446722" w:rsidP="00CE4F32">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BB4F44" id="Group 137" o:spid="_x0000_s1049" style="position:absolute;left:0;text-align:left;margin-left:0;margin-top:103.95pt;width:441.05pt;height:70.5pt;z-index:252146176;mso-height-relative:margin" coordorigin=",-955" coordsize="56015,1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">
                <v:shape id="Text Box 138" o:spid="_x0000_s1050" type="#_x0000_t202" style="position:absolute;left:5829;top:1039;width:5018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" filled="f" stroked="f" strokeweight=".5pt">
                  <v:textbox>
                    <w:txbxContent>
                      <w:p w14:paraId="3332EF51" w14:textId="77777777" w:rsidR="00446722" w:rsidRDefault="00446722" w:rsidP="00CE4F32">
                        <w:pPr>
                          <w:spacing w:line="276" w:lineRule="auto"/>
                          <w:ind w:right="798"/>
                          <w:rPr>
                            <w:b/>
                            <w:bCs/>
                            <w:i/>
                            <w:iCs/>
                            <w:color w:val="77A2BB" w:themeColor="accent5"/>
                            <w:lang w:val="en-GB"/>
                          </w:rPr>
                        </w:pPr>
                        <w:r w:rsidRPr="009D39E9">
                          <w:rPr>
                            <w:b/>
                            <w:bCs/>
                            <w:i/>
                            <w:iCs/>
                            <w:color w:val="77A2BB" w:themeColor="accent5"/>
                            <w:lang w:val="en-GB"/>
                          </w:rPr>
                          <w:t>I am homeless and would love to move back to Aireys</w:t>
                        </w:r>
                      </w:p>
                      <w:p w14:paraId="4413B511" w14:textId="77777777" w:rsidR="00446722" w:rsidRDefault="00446722" w:rsidP="00CE4F32">
                        <w:pPr>
                          <w:spacing w:line="276" w:lineRule="auto"/>
                          <w:ind w:right="798"/>
                          <w:jc w:val="right"/>
                          <w:rPr>
                            <w:b/>
                            <w:bCs/>
                            <w:color w:val="77A2BB" w:themeColor="accent5"/>
                            <w:sz w:val="20"/>
                            <w:szCs w:val="20"/>
                          </w:rPr>
                        </w:pPr>
                        <w:r>
                          <w:rPr>
                            <w:b/>
                            <w:bCs/>
                            <w:color w:val="77A2BB" w:themeColor="accent5"/>
                            <w:sz w:val="20"/>
                            <w:szCs w:val="20"/>
                          </w:rPr>
                          <w:t>Participant comment at pop up</w:t>
                        </w:r>
                      </w:p>
                      <w:p w14:paraId="43162152" w14:textId="77777777" w:rsidR="00446722" w:rsidRPr="00D72918" w:rsidRDefault="00446722" w:rsidP="00CE4F32">
                        <w:pPr>
                          <w:spacing w:line="276" w:lineRule="auto"/>
                          <w:ind w:right="798"/>
                          <w:jc w:val="right"/>
                          <w:rPr>
                            <w:b/>
                            <w:bCs/>
                            <w:color w:val="77A2BB" w:themeColor="accent5"/>
                            <w:sz w:val="20"/>
                            <w:szCs w:val="20"/>
                          </w:rPr>
                        </w:pPr>
                      </w:p>
                    </w:txbxContent>
                  </v:textbox>
                </v:shape>
                <v:shape id="Text Box 139" o:spid="_x0000_s1051"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" filled="f" stroked="f" strokeweight=".5pt">
                  <v:textbox>
                    <w:txbxContent>
                      <w:p w14:paraId="43091FF4" w14:textId="77777777" w:rsidR="00446722" w:rsidRPr="00D72918" w:rsidRDefault="00446722" w:rsidP="00CE4F32">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r w:rsidRPr="002D3B4A">
        <w:rPr>
          <w:b/>
          <w:bCs/>
        </w:rPr>
        <w:t>Understanding and meeting local need</w:t>
      </w:r>
      <w:r>
        <w:t xml:space="preserve"> was raised as a critical issue in all engagement activities. Indeed, t</w:t>
      </w:r>
      <w:r w:rsidR="00CE4F32">
        <w:t>he</w:t>
      </w:r>
      <w:r>
        <w:t xml:space="preserve"> two concepts </w:t>
      </w:r>
      <w:r w:rsidRPr="002D3B4A">
        <w:t>-- ‘local’ and ‘need’ --</w:t>
      </w:r>
      <w:r>
        <w:t xml:space="preserve"> were discussed and questioned and assessed as central to the project and to housing in Aireys Inlet more broadly. The housing waiting list (over 600 for the region) needs more analysis as it is unclear who on the list is a ‘local’ wanting to stay (or a ‘local’ who has had to leave the area because of housing costs, as the following quote illustrates).</w:t>
      </w:r>
    </w:p>
    <w:p w14:paraId="2AD78AC7" w14:textId="2DEB1FBE" w:rsidR="00CE4F32" w:rsidRDefault="00CE4F32" w:rsidP="00466562">
      <w:pPr>
        <w:spacing w:line="276" w:lineRule="auto"/>
        <w:jc w:val="both"/>
      </w:pPr>
    </w:p>
    <w:p w14:paraId="302D9052" w14:textId="0D3C76F5" w:rsidR="00205977" w:rsidRDefault="002F7D9F" w:rsidP="00466562">
      <w:pPr>
        <w:spacing w:line="276" w:lineRule="auto"/>
        <w:jc w:val="both"/>
      </w:pPr>
      <w:r>
        <w:t>This project will be judged by the outcome. It must fit into and</w:t>
      </w:r>
      <w:r w:rsidR="003314AF">
        <w:t xml:space="preserve"> improve the local area. </w:t>
      </w:r>
      <w:r>
        <w:t xml:space="preserve">The EOI </w:t>
      </w:r>
      <w:r w:rsidR="003314AF">
        <w:t>must</w:t>
      </w:r>
      <w:r>
        <w:t xml:space="preserve"> clearly articulate the community understanding of the project. It will need to include the requirement for </w:t>
      </w:r>
      <w:r w:rsidRPr="001E5229">
        <w:rPr>
          <w:b/>
        </w:rPr>
        <w:t>highly sustainable and beautiful buildings that respond to the local environment.</w:t>
      </w:r>
      <w:r>
        <w:t xml:space="preserve"> These buildings will need good maintenance and management</w:t>
      </w:r>
      <w:r w:rsidR="001E5229">
        <w:t xml:space="preserve"> and be </w:t>
      </w:r>
      <w:r w:rsidR="00647D20">
        <w:t>supported by landscaping.</w:t>
      </w:r>
    </w:p>
    <w:p w14:paraId="63AC3D04" w14:textId="61AD9C24" w:rsidR="001E3F0B" w:rsidRDefault="001E3F0B" w:rsidP="00466562">
      <w:pPr>
        <w:spacing w:line="276" w:lineRule="auto"/>
        <w:jc w:val="both"/>
      </w:pPr>
    </w:p>
    <w:p w14:paraId="3939EB06" w14:textId="77777777" w:rsidR="001E3F0B" w:rsidRDefault="001E3F0B" w:rsidP="00466562">
      <w:pPr>
        <w:spacing w:line="276" w:lineRule="auto"/>
        <w:jc w:val="both"/>
      </w:pPr>
    </w:p>
    <w:p w14:paraId="198C95E3" w14:textId="409CBE4C" w:rsidR="001E5229" w:rsidRDefault="001E3F0B" w:rsidP="00466562">
      <w:pPr>
        <w:spacing w:line="276" w:lineRule="auto"/>
        <w:jc w:val="both"/>
      </w:pPr>
      <w:r w:rsidRPr="000B221C">
        <w:rPr>
          <w:noProof/>
          <w:lang w:eastAsia="en-AU"/>
        </w:rPr>
        <w:lastRenderedPageBreak/>
        <mc:AlternateContent>
          <mc:Choice Requires="wpg">
            <w:drawing>
              <wp:anchor distT="0" distB="0" distL="114300" distR="114300" simplePos="0" relativeHeight="252159488" behindDoc="0" locked="0" layoutInCell="1" allowOverlap="1" wp14:anchorId="583D3729" wp14:editId="3F79F9A9">
                <wp:simplePos x="0" y="0"/>
                <wp:positionH relativeFrom="column">
                  <wp:posOffset>0</wp:posOffset>
                </wp:positionH>
                <wp:positionV relativeFrom="paragraph">
                  <wp:posOffset>271145</wp:posOffset>
                </wp:positionV>
                <wp:extent cx="5601335" cy="14478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601335" cy="1447800"/>
                          <a:chOff x="0" y="-95525"/>
                          <a:chExt cx="5601505" cy="1082441"/>
                        </a:xfrm>
                      </wpg:grpSpPr>
                      <wps:wsp>
                        <wps:cNvPr id="8" name="Text Box 8"/>
                        <wps:cNvSpPr txBox="1"/>
                        <wps:spPr>
                          <a:xfrm>
                            <a:off x="582951" y="103995"/>
                            <a:ext cx="5018554" cy="882921"/>
                          </a:xfrm>
                          <a:prstGeom prst="rect">
                            <a:avLst/>
                          </a:prstGeom>
                          <a:noFill/>
                          <a:ln w="6350">
                            <a:noFill/>
                          </a:ln>
                        </wps:spPr>
                        <wps:txbx>
                          <w:txbxContent>
                            <w:p w14:paraId="12756BDF" w14:textId="56A14BCA" w:rsidR="00446722" w:rsidRPr="0055496E" w:rsidRDefault="00446722" w:rsidP="001E3F0B">
                              <w:pPr>
                                <w:spacing w:line="276" w:lineRule="auto"/>
                                <w:jc w:val="both"/>
                                <w:rPr>
                                  <w:i/>
                                  <w:color w:val="77A2BB" w:themeColor="accent5"/>
                                </w:rPr>
                              </w:pPr>
                              <w:r w:rsidRPr="0055496E">
                                <w:rPr>
                                  <w:i/>
                                  <w:color w:val="77A2BB" w:themeColor="accent5"/>
                                </w:rPr>
                                <w:t>A private company with little connection to the community is less likely to have any interest in meeting the unique character of Aireys Inlet</w:t>
                              </w:r>
                            </w:p>
                            <w:p w14:paraId="794858C5" w14:textId="02C9CACA" w:rsidR="00446722" w:rsidRPr="00647D20" w:rsidRDefault="00446722" w:rsidP="001E3F0B">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6782681D" w14:textId="77777777" w:rsidR="00446722" w:rsidRPr="00D72918" w:rsidRDefault="00446722" w:rsidP="001E3F0B">
                              <w:pPr>
                                <w:spacing w:line="276" w:lineRule="auto"/>
                                <w:ind w:right="798"/>
                                <w:jc w:val="right"/>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95525"/>
                            <a:ext cx="583565" cy="1012993"/>
                          </a:xfrm>
                          <a:prstGeom prst="rect">
                            <a:avLst/>
                          </a:prstGeom>
                          <a:noFill/>
                          <a:ln w="6350">
                            <a:noFill/>
                          </a:ln>
                        </wps:spPr>
                        <wps:txbx>
                          <w:txbxContent>
                            <w:p w14:paraId="23A6F2E4" w14:textId="77777777" w:rsidR="00446722" w:rsidRPr="00D72918" w:rsidRDefault="00446722" w:rsidP="001E3F0B">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3D3729" id="Group 6" o:spid="_x0000_s1052" style="position:absolute;left:0;text-align:left;margin-left:0;margin-top:21.35pt;width:441.05pt;height:114pt;z-index:252159488;mso-height-relative:margin" coordorigin=",-955" coordsize="56015,1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">
                <v:shape id="Text Box 8" o:spid="_x0000_s1053" type="#_x0000_t202" style="position:absolute;left:5829;top:1039;width:50186;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" filled="f" stroked="f" strokeweight=".5pt">
                  <v:textbox>
                    <w:txbxContent>
                      <w:p w14:paraId="12756BDF" w14:textId="56A14BCA" w:rsidR="00446722" w:rsidRPr="0055496E" w:rsidRDefault="00446722" w:rsidP="001E3F0B">
                        <w:pPr>
                          <w:spacing w:line="276" w:lineRule="auto"/>
                          <w:jc w:val="both"/>
                          <w:rPr>
                            <w:i/>
                            <w:color w:val="77A2BB" w:themeColor="accent5"/>
                          </w:rPr>
                        </w:pPr>
                        <w:r w:rsidRPr="0055496E">
                          <w:rPr>
                            <w:i/>
                            <w:color w:val="77A2BB" w:themeColor="accent5"/>
                          </w:rPr>
                          <w:t>A private company with little connection to the community is less likely to have any interest in meeting the unique character of Aireys Inlet</w:t>
                        </w:r>
                      </w:p>
                      <w:p w14:paraId="794858C5" w14:textId="02C9CACA" w:rsidR="00446722" w:rsidRPr="00647D20" w:rsidRDefault="00446722" w:rsidP="001E3F0B">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6782681D" w14:textId="77777777" w:rsidR="00446722" w:rsidRPr="00D72918" w:rsidRDefault="00446722" w:rsidP="001E3F0B">
                        <w:pPr>
                          <w:spacing w:line="276" w:lineRule="auto"/>
                          <w:ind w:right="798"/>
                          <w:jc w:val="right"/>
                          <w:rPr>
                            <w:b/>
                            <w:bCs/>
                            <w:color w:val="77A2BB" w:themeColor="accent5"/>
                            <w:sz w:val="20"/>
                            <w:szCs w:val="20"/>
                          </w:rPr>
                        </w:pPr>
                      </w:p>
                    </w:txbxContent>
                  </v:textbox>
                </v:shape>
                <v:shape id="Text Box 9" o:spid="_x0000_s1054"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" filled="f" stroked="f" strokeweight=".5pt">
                  <v:textbox>
                    <w:txbxContent>
                      <w:p w14:paraId="23A6F2E4" w14:textId="77777777" w:rsidR="00446722" w:rsidRPr="00D72918" w:rsidRDefault="00446722" w:rsidP="001E3F0B">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p>
    <w:p w14:paraId="470C4926" w14:textId="424DAC0C" w:rsidR="003513C5" w:rsidRDefault="001E5229" w:rsidP="00E46B77">
      <w:pPr>
        <w:spacing w:line="276" w:lineRule="auto"/>
        <w:jc w:val="both"/>
      </w:pPr>
      <w:r>
        <w:t xml:space="preserve">The need to </w:t>
      </w:r>
      <w:r w:rsidRPr="001E5229">
        <w:rPr>
          <w:b/>
        </w:rPr>
        <w:t>manage objections and perceptions</w:t>
      </w:r>
      <w:r>
        <w:t xml:space="preserve"> of community housing will be essential throughout the project. Promoting the importance of the project to help maintain the viability of the town and to meet a pressing housing need will be an ongoing activity.</w:t>
      </w:r>
    </w:p>
    <w:p w14:paraId="42F9F614" w14:textId="10ED3F40" w:rsidR="00647D20" w:rsidRPr="006A06E4" w:rsidRDefault="00647D20" w:rsidP="006A06E4">
      <w:pPr>
        <w:spacing w:line="276" w:lineRule="auto"/>
        <w:jc w:val="both"/>
        <w:rPr>
          <w:color w:val="000000" w:themeColor="text1"/>
        </w:rPr>
      </w:pPr>
      <w:r w:rsidRPr="000B221C">
        <w:rPr>
          <w:noProof/>
          <w:lang w:eastAsia="en-AU"/>
        </w:rPr>
        <mc:AlternateContent>
          <mc:Choice Requires="wpg">
            <w:drawing>
              <wp:anchor distT="0" distB="0" distL="114300" distR="114300" simplePos="0" relativeHeight="252157440" behindDoc="0" locked="0" layoutInCell="1" allowOverlap="1" wp14:anchorId="41EC06EF" wp14:editId="6C6A3A5B">
                <wp:simplePos x="0" y="0"/>
                <wp:positionH relativeFrom="column">
                  <wp:posOffset>635</wp:posOffset>
                </wp:positionH>
                <wp:positionV relativeFrom="paragraph">
                  <wp:posOffset>279400</wp:posOffset>
                </wp:positionV>
                <wp:extent cx="5601335" cy="144780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601335" cy="1447800"/>
                          <a:chOff x="0" y="-95525"/>
                          <a:chExt cx="5601505" cy="1082441"/>
                        </a:xfrm>
                      </wpg:grpSpPr>
                      <wps:wsp>
                        <wps:cNvPr id="3" name="Text Box 3"/>
                        <wps:cNvSpPr txBox="1"/>
                        <wps:spPr>
                          <a:xfrm>
                            <a:off x="582951" y="103995"/>
                            <a:ext cx="5018554" cy="882921"/>
                          </a:xfrm>
                          <a:prstGeom prst="rect">
                            <a:avLst/>
                          </a:prstGeom>
                          <a:noFill/>
                          <a:ln w="6350">
                            <a:noFill/>
                          </a:ln>
                        </wps:spPr>
                        <wps:txbx>
                          <w:txbxContent>
                            <w:p w14:paraId="74DD1A19" w14:textId="77777777" w:rsidR="00446722" w:rsidRDefault="00446722" w:rsidP="00647D20">
                              <w:pPr>
                                <w:spacing w:line="276" w:lineRule="auto"/>
                                <w:ind w:right="798"/>
                                <w:rPr>
                                  <w:bCs/>
                                  <w:iCs/>
                                  <w:color w:val="77A2BB" w:themeColor="accent5"/>
                                  <w:lang w:val="en-GB"/>
                                </w:rPr>
                              </w:pPr>
                              <w:r w:rsidRPr="00647D20">
                                <w:rPr>
                                  <w:b/>
                                  <w:bCs/>
                                  <w:i/>
                                  <w:iCs/>
                                  <w:color w:val="77A2BB" w:themeColor="accent5"/>
                                  <w:lang w:val="en-GB"/>
                                </w:rPr>
                                <w:t xml:space="preserve">Housing is an urgent requirement in the area before we lose more valuable families from the area.  The housing should provide privacy &amp; dignity. </w:t>
                              </w:r>
                              <w:r>
                                <w:rPr>
                                  <w:bCs/>
                                  <w:iCs/>
                                  <w:color w:val="77A2BB" w:themeColor="accent5"/>
                                  <w:lang w:val="en-GB"/>
                                </w:rPr>
                                <w:t xml:space="preserve">  </w:t>
                              </w:r>
                            </w:p>
                            <w:p w14:paraId="1E5A2374" w14:textId="579E7436" w:rsidR="00446722" w:rsidRPr="00647D20" w:rsidRDefault="00446722" w:rsidP="00647D20">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5D27A70A" w14:textId="77777777" w:rsidR="00446722" w:rsidRPr="00D72918" w:rsidRDefault="00446722" w:rsidP="00647D20">
                              <w:pPr>
                                <w:spacing w:line="276" w:lineRule="auto"/>
                                <w:ind w:right="798"/>
                                <w:jc w:val="right"/>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95525"/>
                            <a:ext cx="583565" cy="1012993"/>
                          </a:xfrm>
                          <a:prstGeom prst="rect">
                            <a:avLst/>
                          </a:prstGeom>
                          <a:noFill/>
                          <a:ln w="6350">
                            <a:noFill/>
                          </a:ln>
                        </wps:spPr>
                        <wps:txbx>
                          <w:txbxContent>
                            <w:p w14:paraId="16A1A8FB" w14:textId="77777777" w:rsidR="00446722" w:rsidRPr="00D72918" w:rsidRDefault="00446722" w:rsidP="00647D20">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EC06EF" id="Group 1" o:spid="_x0000_s1055" style="position:absolute;left:0;text-align:left;margin-left:.05pt;margin-top:22pt;width:441.05pt;height:114pt;z-index:252157440;mso-height-relative:margin" coordorigin=",-955" coordsize="56015,1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">
                <v:shape id="Text Box 3" o:spid="_x0000_s1056" type="#_x0000_t202" style="position:absolute;left:5829;top:1039;width:50186;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" filled="f" stroked="f" strokeweight=".5pt">
                  <v:textbox>
                    <w:txbxContent>
                      <w:p w14:paraId="74DD1A19" w14:textId="77777777" w:rsidR="00446722" w:rsidRDefault="00446722" w:rsidP="00647D20">
                        <w:pPr>
                          <w:spacing w:line="276" w:lineRule="auto"/>
                          <w:ind w:right="798"/>
                          <w:rPr>
                            <w:bCs/>
                            <w:iCs/>
                            <w:color w:val="77A2BB" w:themeColor="accent5"/>
                            <w:lang w:val="en-GB"/>
                          </w:rPr>
                        </w:pPr>
                        <w:r w:rsidRPr="00647D20">
                          <w:rPr>
                            <w:b/>
                            <w:bCs/>
                            <w:i/>
                            <w:iCs/>
                            <w:color w:val="77A2BB" w:themeColor="accent5"/>
                            <w:lang w:val="en-GB"/>
                          </w:rPr>
                          <w:t xml:space="preserve">Housing is an urgent requirement in the area before we lose more valuable families from the area.  The housing should provide privacy &amp; dignity. </w:t>
                        </w:r>
                        <w:r>
                          <w:rPr>
                            <w:bCs/>
                            <w:iCs/>
                            <w:color w:val="77A2BB" w:themeColor="accent5"/>
                            <w:lang w:val="en-GB"/>
                          </w:rPr>
                          <w:t xml:space="preserve">  </w:t>
                        </w:r>
                      </w:p>
                      <w:p w14:paraId="1E5A2374" w14:textId="579E7436" w:rsidR="00446722" w:rsidRPr="00647D20" w:rsidRDefault="00446722" w:rsidP="00647D20">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5D27A70A" w14:textId="77777777" w:rsidR="00446722" w:rsidRPr="00D72918" w:rsidRDefault="00446722" w:rsidP="00647D20">
                        <w:pPr>
                          <w:spacing w:line="276" w:lineRule="auto"/>
                          <w:ind w:right="798"/>
                          <w:jc w:val="right"/>
                          <w:rPr>
                            <w:b/>
                            <w:bCs/>
                            <w:color w:val="77A2BB" w:themeColor="accent5"/>
                            <w:sz w:val="20"/>
                            <w:szCs w:val="20"/>
                          </w:rPr>
                        </w:pPr>
                      </w:p>
                    </w:txbxContent>
                  </v:textbox>
                </v:shape>
                <v:shape id="Text Box 4" o:spid="_x0000_s1057"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" filled="f" stroked="f" strokeweight=".5pt">
                  <v:textbox>
                    <w:txbxContent>
                      <w:p w14:paraId="16A1A8FB" w14:textId="77777777" w:rsidR="00446722" w:rsidRPr="00D72918" w:rsidRDefault="00446722" w:rsidP="00647D20">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p>
    <w:p w14:paraId="759B1076" w14:textId="482DA989" w:rsidR="006A06E4" w:rsidRDefault="006A06E4" w:rsidP="006A06E4">
      <w:r>
        <w:t xml:space="preserve">This project provides an opportunity to </w:t>
      </w:r>
      <w:r w:rsidR="004C0BCC" w:rsidRPr="004C0BCC">
        <w:rPr>
          <w:b/>
        </w:rPr>
        <w:t>showcase</w:t>
      </w:r>
      <w:r w:rsidRPr="004C0BCC">
        <w:rPr>
          <w:b/>
        </w:rPr>
        <w:t xml:space="preserve"> a housing response</w:t>
      </w:r>
      <w:r>
        <w:t xml:space="preserve"> that can serve as a demonstration project for how social, affordable and community housing can be. It may challenge ideas of density, sustainability and character to look for innovative solutions to housing the community.</w:t>
      </w:r>
    </w:p>
    <w:p w14:paraId="1ACDDAC4" w14:textId="664E5D8E" w:rsidR="001E3F0B" w:rsidRDefault="001E3F0B" w:rsidP="006A06E4"/>
    <w:p w14:paraId="6767EDF2" w14:textId="71DA77D3" w:rsidR="001E3F0B" w:rsidRDefault="001E3F0B" w:rsidP="006A06E4">
      <w:r>
        <w:t xml:space="preserve">This project has been under consideration for many years. One community member indicated that the </w:t>
      </w:r>
      <w:r w:rsidRPr="00C475DB">
        <w:rPr>
          <w:b/>
        </w:rPr>
        <w:t>project needs to happen as a matter of urgency.</w:t>
      </w:r>
      <w:r w:rsidR="00C475DB">
        <w:t xml:space="preserve"> </w:t>
      </w:r>
    </w:p>
    <w:p w14:paraId="43D5CB7C" w14:textId="7BEC2EEE" w:rsidR="00C475DB" w:rsidRDefault="00C475DB" w:rsidP="006A06E4"/>
    <w:p w14:paraId="2ED16D54" w14:textId="6A4AB95A" w:rsidR="00C475DB" w:rsidRDefault="00C475DB" w:rsidP="006A06E4">
      <w:r w:rsidRPr="000B221C">
        <w:rPr>
          <w:noProof/>
          <w:lang w:eastAsia="en-AU"/>
        </w:rPr>
        <mc:AlternateContent>
          <mc:Choice Requires="wpg">
            <w:drawing>
              <wp:anchor distT="0" distB="0" distL="114300" distR="114300" simplePos="0" relativeHeight="252161536" behindDoc="0" locked="0" layoutInCell="1" allowOverlap="1" wp14:anchorId="4FB5B32C" wp14:editId="08A77408">
                <wp:simplePos x="0" y="0"/>
                <wp:positionH relativeFrom="column">
                  <wp:posOffset>0</wp:posOffset>
                </wp:positionH>
                <wp:positionV relativeFrom="paragraph">
                  <wp:posOffset>253365</wp:posOffset>
                </wp:positionV>
                <wp:extent cx="5601335" cy="14478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601335" cy="1447800"/>
                          <a:chOff x="0" y="-95525"/>
                          <a:chExt cx="5601505" cy="1082441"/>
                        </a:xfrm>
                      </wpg:grpSpPr>
                      <wps:wsp>
                        <wps:cNvPr id="11" name="Text Box 11"/>
                        <wps:cNvSpPr txBox="1"/>
                        <wps:spPr>
                          <a:xfrm>
                            <a:off x="582951" y="103995"/>
                            <a:ext cx="5018554" cy="882921"/>
                          </a:xfrm>
                          <a:prstGeom prst="rect">
                            <a:avLst/>
                          </a:prstGeom>
                          <a:noFill/>
                          <a:ln w="6350">
                            <a:noFill/>
                          </a:ln>
                        </wps:spPr>
                        <wps:txbx>
                          <w:txbxContent>
                            <w:p w14:paraId="7EAC62BE" w14:textId="77777777" w:rsidR="00446722" w:rsidRPr="0055496E" w:rsidRDefault="00446722" w:rsidP="00C475DB">
                              <w:pPr>
                                <w:rPr>
                                  <w:b/>
                                  <w:i/>
                                  <w:color w:val="77A2BB" w:themeColor="accent5"/>
                                </w:rPr>
                              </w:pPr>
                              <w:r w:rsidRPr="0055496E">
                                <w:rPr>
                                  <w:b/>
                                  <w:i/>
                                  <w:color w:val="77A2BB" w:themeColor="accent5"/>
                                </w:rPr>
                                <w:t>This is a fantastic proposal, thoughtfully done. I wish you all the best and I am happy to see an increase in affordable, accessible social housing in my neighbourhood.</w:t>
                              </w:r>
                            </w:p>
                            <w:p w14:paraId="69E8DBDF" w14:textId="77777777" w:rsidR="00446722" w:rsidRPr="00647D20" w:rsidRDefault="00446722" w:rsidP="00C475DB">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2547E131" w14:textId="77777777" w:rsidR="00446722" w:rsidRPr="00D72918" w:rsidRDefault="00446722" w:rsidP="00C475DB">
                              <w:pPr>
                                <w:spacing w:line="276" w:lineRule="auto"/>
                                <w:ind w:right="798"/>
                                <w:jc w:val="right"/>
                                <w:rPr>
                                  <w:b/>
                                  <w:bCs/>
                                  <w:color w:val="77A2BB" w:themeColor="accent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95525"/>
                            <a:ext cx="583565" cy="1012993"/>
                          </a:xfrm>
                          <a:prstGeom prst="rect">
                            <a:avLst/>
                          </a:prstGeom>
                          <a:noFill/>
                          <a:ln w="6350">
                            <a:noFill/>
                          </a:ln>
                        </wps:spPr>
                        <wps:txbx>
                          <w:txbxContent>
                            <w:p w14:paraId="213D7594" w14:textId="77777777" w:rsidR="00446722" w:rsidRPr="00D72918" w:rsidRDefault="00446722" w:rsidP="00C475DB">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B5B32C" id="Group 10" o:spid="_x0000_s1058" style="position:absolute;margin-left:0;margin-top:19.95pt;width:441.05pt;height:114pt;z-index:252161536;mso-height-relative:margin" coordorigin=",-955" coordsize="56015,1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">
                <v:shape id="Text Box 11" o:spid="_x0000_s1059" type="#_x0000_t202" style="position:absolute;left:5829;top:1039;width:50186;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" filled="f" stroked="f" strokeweight=".5pt">
                  <v:textbox>
                    <w:txbxContent>
                      <w:p w14:paraId="7EAC62BE" w14:textId="77777777" w:rsidR="00446722" w:rsidRPr="0055496E" w:rsidRDefault="00446722" w:rsidP="00C475DB">
                        <w:pPr>
                          <w:rPr>
                            <w:b/>
                            <w:i/>
                            <w:color w:val="77A2BB" w:themeColor="accent5"/>
                          </w:rPr>
                        </w:pPr>
                        <w:r w:rsidRPr="0055496E">
                          <w:rPr>
                            <w:b/>
                            <w:i/>
                            <w:color w:val="77A2BB" w:themeColor="accent5"/>
                          </w:rPr>
                          <w:t>This is a fantastic proposal, thoughtfully done. I wish you all the best and I am happy to see an increase in affordable, accessible social housing in my neighbourhood.</w:t>
                        </w:r>
                      </w:p>
                      <w:p w14:paraId="69E8DBDF" w14:textId="77777777" w:rsidR="00446722" w:rsidRPr="00647D20" w:rsidRDefault="00446722" w:rsidP="00C475DB">
                        <w:pPr>
                          <w:spacing w:line="276" w:lineRule="auto"/>
                          <w:ind w:right="798"/>
                          <w:jc w:val="right"/>
                          <w:rPr>
                            <w:b/>
                            <w:bCs/>
                            <w:i/>
                            <w:iCs/>
                            <w:color w:val="77A2BB" w:themeColor="accent5"/>
                            <w:lang w:val="en-GB"/>
                          </w:rPr>
                        </w:pPr>
                        <w:r w:rsidRPr="00647D20">
                          <w:rPr>
                            <w:b/>
                            <w:bCs/>
                            <w:iCs/>
                            <w:color w:val="77A2BB" w:themeColor="accent5"/>
                            <w:sz w:val="20"/>
                            <w:szCs w:val="20"/>
                            <w:lang w:val="en-GB"/>
                          </w:rPr>
                          <w:t>Survey respondent</w:t>
                        </w:r>
                        <w:r w:rsidRPr="00647D20">
                          <w:rPr>
                            <w:b/>
                            <w:bCs/>
                            <w:i/>
                            <w:iCs/>
                            <w:color w:val="77A2BB" w:themeColor="accent5"/>
                            <w:lang w:val="en-GB"/>
                          </w:rPr>
                          <w:t xml:space="preserve"> </w:t>
                        </w:r>
                      </w:p>
                      <w:p w14:paraId="2547E131" w14:textId="77777777" w:rsidR="00446722" w:rsidRPr="00D72918" w:rsidRDefault="00446722" w:rsidP="00C475DB">
                        <w:pPr>
                          <w:spacing w:line="276" w:lineRule="auto"/>
                          <w:ind w:right="798"/>
                          <w:jc w:val="right"/>
                          <w:rPr>
                            <w:b/>
                            <w:bCs/>
                            <w:color w:val="77A2BB" w:themeColor="accent5"/>
                            <w:sz w:val="20"/>
                            <w:szCs w:val="20"/>
                          </w:rPr>
                        </w:pPr>
                      </w:p>
                    </w:txbxContent>
                  </v:textbox>
                </v:shape>
                <v:shape id="Text Box 12" o:spid="_x0000_s1060" type="#_x0000_t202" style="position:absolute;top:-955;width:5835;height:10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" filled="f" stroked="f" strokeweight=".5pt">
                  <v:textbox>
                    <w:txbxContent>
                      <w:p w14:paraId="213D7594" w14:textId="77777777" w:rsidR="00446722" w:rsidRPr="00D72918" w:rsidRDefault="00446722" w:rsidP="00C475DB">
                        <w:pPr>
                          <w:spacing w:line="276" w:lineRule="auto"/>
                          <w:jc w:val="both"/>
                          <w:rPr>
                            <w:rFonts w:ascii="Impact" w:hAnsi="Impact"/>
                            <w:b/>
                            <w:bCs/>
                            <w:color w:val="77A2BB" w:themeColor="accent5"/>
                            <w:sz w:val="180"/>
                            <w:szCs w:val="180"/>
                          </w:rPr>
                        </w:pPr>
                        <w:r w:rsidRPr="00D72918">
                          <w:rPr>
                            <w:rFonts w:ascii="Impact" w:hAnsi="Impact"/>
                            <w:b/>
                            <w:bCs/>
                            <w:color w:val="77A2BB" w:themeColor="accent5"/>
                            <w:sz w:val="180"/>
                            <w:szCs w:val="180"/>
                          </w:rPr>
                          <w:t>“</w:t>
                        </w:r>
                      </w:p>
                    </w:txbxContent>
                  </v:textbox>
                </v:shape>
                <w10:wrap type="square"/>
              </v:group>
            </w:pict>
          </mc:Fallback>
        </mc:AlternateContent>
      </w:r>
    </w:p>
    <w:p w14:paraId="40E1D3C6" w14:textId="77777777" w:rsidR="006A06E4" w:rsidRDefault="006A06E4" w:rsidP="006A06E4"/>
    <w:p w14:paraId="17ECC03A" w14:textId="77777777" w:rsidR="006A06E4" w:rsidRDefault="006A06E4" w:rsidP="006A06E4"/>
    <w:p w14:paraId="70876A5B" w14:textId="77777777" w:rsidR="006A06E4" w:rsidRDefault="006A06E4" w:rsidP="006A06E4"/>
    <w:p w14:paraId="5D25C49B" w14:textId="3FA044F3" w:rsidR="00226913" w:rsidRPr="000B221C" w:rsidRDefault="00B05379" w:rsidP="00145C21">
      <w:pPr>
        <w:pStyle w:val="Heading1"/>
        <w:ind w:left="0"/>
        <w:jc w:val="both"/>
        <w:rPr>
          <w:rFonts w:asciiTheme="minorHAnsi" w:hAnsiTheme="minorHAnsi"/>
        </w:rPr>
      </w:pPr>
      <w:bookmarkStart w:id="20" w:name="_Toc120541320"/>
      <w:r w:rsidRPr="000B221C">
        <w:rPr>
          <w:rFonts w:asciiTheme="minorHAnsi" w:hAnsiTheme="minorHAnsi"/>
        </w:rPr>
        <w:lastRenderedPageBreak/>
        <w:t>References</w:t>
      </w:r>
      <w:bookmarkEnd w:id="20"/>
    </w:p>
    <w:p w14:paraId="2E959F26" w14:textId="742F1B7F" w:rsidR="00DD4B15" w:rsidRPr="000B221C" w:rsidRDefault="00DD4B15" w:rsidP="00B05379"/>
    <w:p w14:paraId="1F69F0B8" w14:textId="48B8AD6A" w:rsidR="00CA555B" w:rsidRDefault="00CA555B" w:rsidP="001258B3">
      <w:r w:rsidRPr="00CA555B">
        <w:t>Hornsby &amp; Co. for CHIA and MAV</w:t>
      </w:r>
      <w:r>
        <w:t>.</w:t>
      </w:r>
      <w:r w:rsidRPr="00CA555B">
        <w:t xml:space="preserve"> (2020). Affordable Housing Agreements: Advice for local government and community housing organisations</w:t>
      </w:r>
      <w:r w:rsidRPr="00CA555B">
        <w:rPr>
          <w:i/>
          <w:iCs/>
        </w:rPr>
        <w:t xml:space="preserve">. </w:t>
      </w:r>
      <w:hyperlink r:id="rId20" w:history="1">
        <w:r w:rsidRPr="00CA555B">
          <w:rPr>
            <w:rStyle w:val="Hyperlink"/>
          </w:rPr>
          <w:t>http://www.mav.asn.au/__data/assets/pdf_file/0010/24796/Affordable-Housing-Agreements_DIGITAL.pdf.</w:t>
        </w:r>
      </w:hyperlink>
    </w:p>
    <w:p w14:paraId="6920668B" w14:textId="1B0ADF1B" w:rsidR="005E7392" w:rsidRDefault="005E7392" w:rsidP="00B05379"/>
    <w:p w14:paraId="78789E9C" w14:textId="184D5699" w:rsidR="005E7392" w:rsidRPr="000B221C" w:rsidRDefault="005E7392" w:rsidP="008F64EA">
      <w:pPr>
        <w:spacing w:after="0"/>
      </w:pPr>
    </w:p>
    <w:sectPr w:rsidR="005E7392" w:rsidRPr="000B221C" w:rsidSect="00B303A6">
      <w:footerReference w:type="default" r:id="rId21"/>
      <w:pgSz w:w="11900" w:h="16840"/>
      <w:pgMar w:top="1440" w:right="1440" w:bottom="1662" w:left="186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5740D" w14:textId="77777777" w:rsidR="00F070A3" w:rsidRDefault="00F070A3" w:rsidP="00DD1C0B">
      <w:pPr>
        <w:spacing w:after="0"/>
      </w:pPr>
      <w:r>
        <w:separator/>
      </w:r>
    </w:p>
    <w:p w14:paraId="1791C69B" w14:textId="77777777" w:rsidR="00F070A3" w:rsidRDefault="00F070A3"/>
    <w:p w14:paraId="4E7CDE68" w14:textId="77777777" w:rsidR="00F070A3" w:rsidRDefault="00F070A3"/>
  </w:endnote>
  <w:endnote w:type="continuationSeparator" w:id="0">
    <w:p w14:paraId="1FB7FCDE" w14:textId="77777777" w:rsidR="00F070A3" w:rsidRDefault="00F070A3" w:rsidP="00DD1C0B">
      <w:pPr>
        <w:spacing w:after="0"/>
      </w:pPr>
      <w:r>
        <w:continuationSeparator/>
      </w:r>
    </w:p>
    <w:p w14:paraId="706C859F" w14:textId="77777777" w:rsidR="00F070A3" w:rsidRDefault="00F070A3"/>
    <w:p w14:paraId="0E4F0EB7" w14:textId="77777777" w:rsidR="00F070A3" w:rsidRDefault="00F07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3747388"/>
      <w:docPartObj>
        <w:docPartGallery w:val="Page Numbers (Bottom of Page)"/>
        <w:docPartUnique/>
      </w:docPartObj>
    </w:sdtPr>
    <w:sdtEndPr>
      <w:rPr>
        <w:rStyle w:val="PageNumber"/>
      </w:rPr>
    </w:sdtEndPr>
    <w:sdtContent>
      <w:p w14:paraId="4961AD91" w14:textId="7CBC2F34" w:rsidR="00446722" w:rsidRDefault="00446722" w:rsidP="00533C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34C6306" w14:textId="77777777" w:rsidR="00446722" w:rsidRDefault="00446722" w:rsidP="00DD1C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1418126"/>
      <w:docPartObj>
        <w:docPartGallery w:val="Page Numbers (Bottom of Page)"/>
        <w:docPartUnique/>
      </w:docPartObj>
    </w:sdtPr>
    <w:sdtEndPr>
      <w:rPr>
        <w:rStyle w:val="PageNumber"/>
      </w:rPr>
    </w:sdtEndPr>
    <w:sdtContent>
      <w:p w14:paraId="14AB14D3" w14:textId="3521B4F2" w:rsidR="00446722" w:rsidRDefault="00446722" w:rsidP="00533C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7E68">
          <w:rPr>
            <w:rStyle w:val="PageNumber"/>
            <w:noProof/>
          </w:rPr>
          <w:t>iv</w:t>
        </w:r>
        <w:r>
          <w:rPr>
            <w:rStyle w:val="PageNumber"/>
          </w:rPr>
          <w:fldChar w:fldCharType="end"/>
        </w:r>
      </w:p>
    </w:sdtContent>
  </w:sdt>
  <w:p w14:paraId="024AA2CC" w14:textId="77777777" w:rsidR="00446722" w:rsidRDefault="00446722" w:rsidP="00DD1C0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color w:val="686963" w:themeColor="accent1" w:themeShade="BF"/>
        <w:sz w:val="56"/>
        <w:szCs w:val="56"/>
      </w:rPr>
      <w:id w:val="1534154127"/>
      <w:docPartObj>
        <w:docPartGallery w:val="Page Numbers (Bottom of Page)"/>
        <w:docPartUnique/>
      </w:docPartObj>
    </w:sdtPr>
    <w:sdtEndPr>
      <w:rPr>
        <w:rStyle w:val="PageNumber"/>
      </w:rPr>
    </w:sdtEndPr>
    <w:sdtContent>
      <w:p w14:paraId="5586A56B" w14:textId="556586A3" w:rsidR="00446722" w:rsidRPr="00B303A6" w:rsidRDefault="00446722" w:rsidP="00B303A6">
        <w:pPr>
          <w:pStyle w:val="Footer"/>
          <w:framePr w:wrap="none" w:vAnchor="text" w:hAnchor="page" w:x="10197" w:y="57"/>
          <w:rPr>
            <w:rStyle w:val="PageNumber"/>
            <w:b/>
            <w:bCs/>
            <w:color w:val="686963" w:themeColor="accent1" w:themeShade="BF"/>
            <w:sz w:val="56"/>
            <w:szCs w:val="56"/>
          </w:rPr>
        </w:pPr>
        <w:r w:rsidRPr="00B303A6">
          <w:rPr>
            <w:rStyle w:val="PageNumber"/>
            <w:b/>
            <w:bCs/>
            <w:color w:val="686963" w:themeColor="accent1" w:themeShade="BF"/>
            <w:sz w:val="56"/>
            <w:szCs w:val="56"/>
          </w:rPr>
          <w:fldChar w:fldCharType="begin"/>
        </w:r>
        <w:r w:rsidRPr="00B303A6">
          <w:rPr>
            <w:rStyle w:val="PageNumber"/>
            <w:b/>
            <w:bCs/>
            <w:color w:val="686963" w:themeColor="accent1" w:themeShade="BF"/>
            <w:sz w:val="56"/>
            <w:szCs w:val="56"/>
          </w:rPr>
          <w:instrText xml:space="preserve"> PAGE </w:instrText>
        </w:r>
        <w:r w:rsidRPr="00B303A6">
          <w:rPr>
            <w:rStyle w:val="PageNumber"/>
            <w:b/>
            <w:bCs/>
            <w:color w:val="686963" w:themeColor="accent1" w:themeShade="BF"/>
            <w:sz w:val="56"/>
            <w:szCs w:val="56"/>
          </w:rPr>
          <w:fldChar w:fldCharType="separate"/>
        </w:r>
        <w:r w:rsidR="00BC7E68">
          <w:rPr>
            <w:rStyle w:val="PageNumber"/>
            <w:b/>
            <w:bCs/>
            <w:noProof/>
            <w:color w:val="686963" w:themeColor="accent1" w:themeShade="BF"/>
            <w:sz w:val="56"/>
            <w:szCs w:val="56"/>
          </w:rPr>
          <w:t>2</w:t>
        </w:r>
        <w:r w:rsidRPr="00B303A6">
          <w:rPr>
            <w:rStyle w:val="PageNumber"/>
            <w:b/>
            <w:bCs/>
            <w:color w:val="686963" w:themeColor="accent1" w:themeShade="BF"/>
            <w:sz w:val="56"/>
            <w:szCs w:val="56"/>
          </w:rPr>
          <w:fldChar w:fldCharType="end"/>
        </w:r>
      </w:p>
    </w:sdtContent>
  </w:sdt>
  <w:p w14:paraId="1D7FFB82" w14:textId="77777777" w:rsidR="00446722" w:rsidRPr="00B303A6" w:rsidRDefault="00446722" w:rsidP="00DD1C0B">
    <w:pPr>
      <w:pStyle w:val="Footer"/>
      <w:ind w:right="360"/>
      <w:rPr>
        <w:color w:val="686963" w:themeColor="accent1" w:themeShade="BF"/>
        <w:sz w:val="22"/>
        <w:szCs w:val="22"/>
      </w:rPr>
    </w:pPr>
  </w:p>
  <w:p w14:paraId="4F0318F8" w14:textId="77777777" w:rsidR="00446722" w:rsidRPr="00B303A6" w:rsidRDefault="00446722">
    <w:pPr>
      <w:rPr>
        <w:color w:val="686963"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3A3B9" w14:textId="77777777" w:rsidR="00F070A3" w:rsidRDefault="00F070A3" w:rsidP="00DD1C0B">
      <w:pPr>
        <w:spacing w:after="0"/>
      </w:pPr>
      <w:r>
        <w:separator/>
      </w:r>
    </w:p>
    <w:p w14:paraId="773CEE9C" w14:textId="77777777" w:rsidR="00F070A3" w:rsidRDefault="00F070A3"/>
    <w:p w14:paraId="779AC0EB" w14:textId="77777777" w:rsidR="00F070A3" w:rsidRDefault="00F070A3"/>
  </w:footnote>
  <w:footnote w:type="continuationSeparator" w:id="0">
    <w:p w14:paraId="0999309B" w14:textId="77777777" w:rsidR="00F070A3" w:rsidRDefault="00F070A3" w:rsidP="00DD1C0B">
      <w:pPr>
        <w:spacing w:after="0"/>
      </w:pPr>
      <w:r>
        <w:continuationSeparator/>
      </w:r>
    </w:p>
    <w:p w14:paraId="54EA5637" w14:textId="77777777" w:rsidR="00F070A3" w:rsidRDefault="00F070A3"/>
    <w:p w14:paraId="3CFA66C1" w14:textId="77777777" w:rsidR="00F070A3" w:rsidRDefault="00F070A3"/>
  </w:footnote>
  <w:footnote w:id="1">
    <w:p w14:paraId="79B589EB" w14:textId="2D9B32E4" w:rsidR="00446722" w:rsidRDefault="00446722" w:rsidP="008E2FF4">
      <w:pPr>
        <w:pStyle w:val="Footer"/>
      </w:pPr>
      <w:r w:rsidRPr="00055017">
        <w:rPr>
          <w:rStyle w:val="FootnoteReference"/>
          <w:sz w:val="20"/>
          <w:szCs w:val="20"/>
        </w:rPr>
        <w:footnoteRef/>
      </w:r>
      <w:r w:rsidRPr="00055017">
        <w:rPr>
          <w:sz w:val="20"/>
          <w:szCs w:val="20"/>
        </w:rPr>
        <w:t xml:space="preserve"> these engagements also build upon previous conversations with the community about this site and about the strategic goals for Aireys Inlet (e.g. the 2015 Structure Plan,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4FF2"/>
    <w:multiLevelType w:val="hybridMultilevel"/>
    <w:tmpl w:val="32DE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62CD1"/>
    <w:multiLevelType w:val="hybridMultilevel"/>
    <w:tmpl w:val="094C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C7438"/>
    <w:multiLevelType w:val="multilevel"/>
    <w:tmpl w:val="B85AC2F0"/>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F66487"/>
    <w:multiLevelType w:val="hybridMultilevel"/>
    <w:tmpl w:val="9312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3150E"/>
    <w:multiLevelType w:val="hybridMultilevel"/>
    <w:tmpl w:val="C004E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0384B"/>
    <w:multiLevelType w:val="multilevel"/>
    <w:tmpl w:val="BA1C7E4A"/>
    <w:styleLink w:val="CurrentList1"/>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827E74"/>
    <w:multiLevelType w:val="hybridMultilevel"/>
    <w:tmpl w:val="DBA8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7194B"/>
    <w:multiLevelType w:val="hybridMultilevel"/>
    <w:tmpl w:val="31BA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33420"/>
    <w:multiLevelType w:val="hybridMultilevel"/>
    <w:tmpl w:val="DCD8C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0A0FAD"/>
    <w:multiLevelType w:val="hybridMultilevel"/>
    <w:tmpl w:val="3D926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07888"/>
    <w:multiLevelType w:val="hybridMultilevel"/>
    <w:tmpl w:val="B85AC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030206"/>
    <w:multiLevelType w:val="hybridMultilevel"/>
    <w:tmpl w:val="A292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DB734B"/>
    <w:multiLevelType w:val="hybridMultilevel"/>
    <w:tmpl w:val="8AE4E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8"/>
  </w:num>
  <w:num w:numId="5">
    <w:abstractNumId w:val="12"/>
  </w:num>
  <w:num w:numId="6">
    <w:abstractNumId w:val="10"/>
  </w:num>
  <w:num w:numId="7">
    <w:abstractNumId w:val="4"/>
  </w:num>
  <w:num w:numId="8">
    <w:abstractNumId w:val="3"/>
  </w:num>
  <w:num w:numId="9">
    <w:abstractNumId w:val="2"/>
  </w:num>
  <w:num w:numId="10">
    <w:abstractNumId w:val="7"/>
  </w:num>
  <w:num w:numId="11">
    <w:abstractNumId w:val="6"/>
  </w:num>
  <w:num w:numId="12">
    <w:abstractNumId w:val="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AU"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10F"/>
    <w:rsid w:val="000007C7"/>
    <w:rsid w:val="00002AB2"/>
    <w:rsid w:val="00002C1E"/>
    <w:rsid w:val="00002CC9"/>
    <w:rsid w:val="00004310"/>
    <w:rsid w:val="00010FEA"/>
    <w:rsid w:val="00011D98"/>
    <w:rsid w:val="00011DE7"/>
    <w:rsid w:val="00011E39"/>
    <w:rsid w:val="00012447"/>
    <w:rsid w:val="000127DF"/>
    <w:rsid w:val="00012D45"/>
    <w:rsid w:val="00014274"/>
    <w:rsid w:val="000151D1"/>
    <w:rsid w:val="00015C6A"/>
    <w:rsid w:val="00021293"/>
    <w:rsid w:val="0002231A"/>
    <w:rsid w:val="00022C9C"/>
    <w:rsid w:val="00022C9F"/>
    <w:rsid w:val="00022EFF"/>
    <w:rsid w:val="00023299"/>
    <w:rsid w:val="0002693A"/>
    <w:rsid w:val="000305D7"/>
    <w:rsid w:val="00033FB6"/>
    <w:rsid w:val="00034086"/>
    <w:rsid w:val="00035A17"/>
    <w:rsid w:val="00036E20"/>
    <w:rsid w:val="00042250"/>
    <w:rsid w:val="00042E63"/>
    <w:rsid w:val="000434AE"/>
    <w:rsid w:val="00044970"/>
    <w:rsid w:val="00045E9A"/>
    <w:rsid w:val="000476EE"/>
    <w:rsid w:val="000479A3"/>
    <w:rsid w:val="00053C82"/>
    <w:rsid w:val="00053F92"/>
    <w:rsid w:val="0005449F"/>
    <w:rsid w:val="00055017"/>
    <w:rsid w:val="00055C54"/>
    <w:rsid w:val="0005655D"/>
    <w:rsid w:val="00056BE7"/>
    <w:rsid w:val="00062E78"/>
    <w:rsid w:val="00064CDD"/>
    <w:rsid w:val="00065D7B"/>
    <w:rsid w:val="00066C43"/>
    <w:rsid w:val="00066D5B"/>
    <w:rsid w:val="000715CB"/>
    <w:rsid w:val="000719B3"/>
    <w:rsid w:val="00071C0D"/>
    <w:rsid w:val="00072C84"/>
    <w:rsid w:val="000804F9"/>
    <w:rsid w:val="00080EA6"/>
    <w:rsid w:val="00081801"/>
    <w:rsid w:val="00082673"/>
    <w:rsid w:val="00083436"/>
    <w:rsid w:val="000857E3"/>
    <w:rsid w:val="0008611F"/>
    <w:rsid w:val="00087148"/>
    <w:rsid w:val="00090A75"/>
    <w:rsid w:val="00091160"/>
    <w:rsid w:val="00092102"/>
    <w:rsid w:val="00092B1F"/>
    <w:rsid w:val="00092E90"/>
    <w:rsid w:val="00094712"/>
    <w:rsid w:val="000A036A"/>
    <w:rsid w:val="000A06D8"/>
    <w:rsid w:val="000A0F44"/>
    <w:rsid w:val="000A34AD"/>
    <w:rsid w:val="000A3831"/>
    <w:rsid w:val="000A47C6"/>
    <w:rsid w:val="000A4FA4"/>
    <w:rsid w:val="000A5D61"/>
    <w:rsid w:val="000A7091"/>
    <w:rsid w:val="000A7A89"/>
    <w:rsid w:val="000B0075"/>
    <w:rsid w:val="000B1FFA"/>
    <w:rsid w:val="000B2148"/>
    <w:rsid w:val="000B21AA"/>
    <w:rsid w:val="000B221C"/>
    <w:rsid w:val="000B5EFB"/>
    <w:rsid w:val="000B61CF"/>
    <w:rsid w:val="000C0444"/>
    <w:rsid w:val="000C26F4"/>
    <w:rsid w:val="000C29F2"/>
    <w:rsid w:val="000C3796"/>
    <w:rsid w:val="000C5CD9"/>
    <w:rsid w:val="000C5DB3"/>
    <w:rsid w:val="000C6204"/>
    <w:rsid w:val="000C73D0"/>
    <w:rsid w:val="000D0331"/>
    <w:rsid w:val="000D19B2"/>
    <w:rsid w:val="000E0B4E"/>
    <w:rsid w:val="000E399C"/>
    <w:rsid w:val="000E4320"/>
    <w:rsid w:val="000E48ED"/>
    <w:rsid w:val="000E4F0E"/>
    <w:rsid w:val="000E5E43"/>
    <w:rsid w:val="000E66E1"/>
    <w:rsid w:val="000F25AE"/>
    <w:rsid w:val="000F48AC"/>
    <w:rsid w:val="000F4E70"/>
    <w:rsid w:val="000F538F"/>
    <w:rsid w:val="000F5606"/>
    <w:rsid w:val="000F59C4"/>
    <w:rsid w:val="000F59EE"/>
    <w:rsid w:val="000F6D3D"/>
    <w:rsid w:val="0010035C"/>
    <w:rsid w:val="00101493"/>
    <w:rsid w:val="001043F9"/>
    <w:rsid w:val="00107946"/>
    <w:rsid w:val="00110C42"/>
    <w:rsid w:val="001119D8"/>
    <w:rsid w:val="001151E2"/>
    <w:rsid w:val="001159D1"/>
    <w:rsid w:val="00121D4B"/>
    <w:rsid w:val="0012209D"/>
    <w:rsid w:val="00122964"/>
    <w:rsid w:val="001242D3"/>
    <w:rsid w:val="00124DB4"/>
    <w:rsid w:val="001258B3"/>
    <w:rsid w:val="001275C9"/>
    <w:rsid w:val="001305D4"/>
    <w:rsid w:val="00131E50"/>
    <w:rsid w:val="00133594"/>
    <w:rsid w:val="00133FB6"/>
    <w:rsid w:val="001356CB"/>
    <w:rsid w:val="00135C57"/>
    <w:rsid w:val="00141363"/>
    <w:rsid w:val="00141D37"/>
    <w:rsid w:val="001423A0"/>
    <w:rsid w:val="001437EB"/>
    <w:rsid w:val="0014396E"/>
    <w:rsid w:val="00144868"/>
    <w:rsid w:val="00144BA6"/>
    <w:rsid w:val="00145C21"/>
    <w:rsid w:val="001516FB"/>
    <w:rsid w:val="001530B8"/>
    <w:rsid w:val="001549DF"/>
    <w:rsid w:val="00155C7E"/>
    <w:rsid w:val="00156C2B"/>
    <w:rsid w:val="0016135A"/>
    <w:rsid w:val="001629A4"/>
    <w:rsid w:val="00163555"/>
    <w:rsid w:val="0016420A"/>
    <w:rsid w:val="001649F3"/>
    <w:rsid w:val="0016625B"/>
    <w:rsid w:val="00170D1D"/>
    <w:rsid w:val="00175F5B"/>
    <w:rsid w:val="00177AE5"/>
    <w:rsid w:val="00183CFA"/>
    <w:rsid w:val="001852DD"/>
    <w:rsid w:val="0019024A"/>
    <w:rsid w:val="0019209C"/>
    <w:rsid w:val="00192DF1"/>
    <w:rsid w:val="00192FBF"/>
    <w:rsid w:val="00193FA3"/>
    <w:rsid w:val="001A46A1"/>
    <w:rsid w:val="001A4E6D"/>
    <w:rsid w:val="001B1604"/>
    <w:rsid w:val="001B38DE"/>
    <w:rsid w:val="001B3A3F"/>
    <w:rsid w:val="001B3F05"/>
    <w:rsid w:val="001B5BFC"/>
    <w:rsid w:val="001B5FEE"/>
    <w:rsid w:val="001B6040"/>
    <w:rsid w:val="001C03C9"/>
    <w:rsid w:val="001C5EEF"/>
    <w:rsid w:val="001C748D"/>
    <w:rsid w:val="001D19DB"/>
    <w:rsid w:val="001D3375"/>
    <w:rsid w:val="001D36A1"/>
    <w:rsid w:val="001D732B"/>
    <w:rsid w:val="001D765C"/>
    <w:rsid w:val="001D79B6"/>
    <w:rsid w:val="001E325B"/>
    <w:rsid w:val="001E3F0B"/>
    <w:rsid w:val="001E5229"/>
    <w:rsid w:val="001E5E1D"/>
    <w:rsid w:val="001E60C8"/>
    <w:rsid w:val="001E785D"/>
    <w:rsid w:val="001F0B2E"/>
    <w:rsid w:val="001F12EE"/>
    <w:rsid w:val="001F189E"/>
    <w:rsid w:val="001F2895"/>
    <w:rsid w:val="001F32F9"/>
    <w:rsid w:val="001F4461"/>
    <w:rsid w:val="001F6240"/>
    <w:rsid w:val="0020033F"/>
    <w:rsid w:val="00201056"/>
    <w:rsid w:val="00202C27"/>
    <w:rsid w:val="00205977"/>
    <w:rsid w:val="00212204"/>
    <w:rsid w:val="00213D38"/>
    <w:rsid w:val="00213ED6"/>
    <w:rsid w:val="00214BEB"/>
    <w:rsid w:val="0021585C"/>
    <w:rsid w:val="002215FC"/>
    <w:rsid w:val="00221D41"/>
    <w:rsid w:val="00221EAE"/>
    <w:rsid w:val="00222085"/>
    <w:rsid w:val="002223BA"/>
    <w:rsid w:val="002226A6"/>
    <w:rsid w:val="00222742"/>
    <w:rsid w:val="00222B68"/>
    <w:rsid w:val="002231D3"/>
    <w:rsid w:val="00223CA6"/>
    <w:rsid w:val="002246E0"/>
    <w:rsid w:val="00226913"/>
    <w:rsid w:val="00226F20"/>
    <w:rsid w:val="00227154"/>
    <w:rsid w:val="00231CC0"/>
    <w:rsid w:val="0023255C"/>
    <w:rsid w:val="002330BB"/>
    <w:rsid w:val="00233A87"/>
    <w:rsid w:val="00234407"/>
    <w:rsid w:val="0023451E"/>
    <w:rsid w:val="00234B1A"/>
    <w:rsid w:val="00237CD8"/>
    <w:rsid w:val="00241A3C"/>
    <w:rsid w:val="002467AC"/>
    <w:rsid w:val="0025196A"/>
    <w:rsid w:val="00253131"/>
    <w:rsid w:val="00255CE3"/>
    <w:rsid w:val="00261037"/>
    <w:rsid w:val="002611F8"/>
    <w:rsid w:val="002633C1"/>
    <w:rsid w:val="00265F3B"/>
    <w:rsid w:val="002676A8"/>
    <w:rsid w:val="002705A4"/>
    <w:rsid w:val="002749AD"/>
    <w:rsid w:val="00275111"/>
    <w:rsid w:val="002777C2"/>
    <w:rsid w:val="0028094A"/>
    <w:rsid w:val="00282B8A"/>
    <w:rsid w:val="0028451B"/>
    <w:rsid w:val="00286A27"/>
    <w:rsid w:val="00293DD3"/>
    <w:rsid w:val="00295639"/>
    <w:rsid w:val="0029573B"/>
    <w:rsid w:val="00296C4F"/>
    <w:rsid w:val="002A0B73"/>
    <w:rsid w:val="002A67A6"/>
    <w:rsid w:val="002A6FDB"/>
    <w:rsid w:val="002B039C"/>
    <w:rsid w:val="002B100A"/>
    <w:rsid w:val="002B196A"/>
    <w:rsid w:val="002B1B8F"/>
    <w:rsid w:val="002B1EE2"/>
    <w:rsid w:val="002B1F70"/>
    <w:rsid w:val="002B3268"/>
    <w:rsid w:val="002B5FE6"/>
    <w:rsid w:val="002B63F0"/>
    <w:rsid w:val="002C267F"/>
    <w:rsid w:val="002C3134"/>
    <w:rsid w:val="002C38A0"/>
    <w:rsid w:val="002C3E49"/>
    <w:rsid w:val="002C4E8C"/>
    <w:rsid w:val="002C6A5C"/>
    <w:rsid w:val="002D30CC"/>
    <w:rsid w:val="002D3B4A"/>
    <w:rsid w:val="002D4987"/>
    <w:rsid w:val="002D580E"/>
    <w:rsid w:val="002D5979"/>
    <w:rsid w:val="002D738A"/>
    <w:rsid w:val="002E0B88"/>
    <w:rsid w:val="002E426E"/>
    <w:rsid w:val="002E5C20"/>
    <w:rsid w:val="002F1772"/>
    <w:rsid w:val="002F33EB"/>
    <w:rsid w:val="002F4D27"/>
    <w:rsid w:val="002F7D9F"/>
    <w:rsid w:val="0030030F"/>
    <w:rsid w:val="003016DA"/>
    <w:rsid w:val="003020B9"/>
    <w:rsid w:val="003032A4"/>
    <w:rsid w:val="00304472"/>
    <w:rsid w:val="00305287"/>
    <w:rsid w:val="00306062"/>
    <w:rsid w:val="00307468"/>
    <w:rsid w:val="00312283"/>
    <w:rsid w:val="00314353"/>
    <w:rsid w:val="00316E16"/>
    <w:rsid w:val="0032051D"/>
    <w:rsid w:val="003235FC"/>
    <w:rsid w:val="00323640"/>
    <w:rsid w:val="00324B18"/>
    <w:rsid w:val="0033062D"/>
    <w:rsid w:val="003314AF"/>
    <w:rsid w:val="00335806"/>
    <w:rsid w:val="00335BEC"/>
    <w:rsid w:val="00337B99"/>
    <w:rsid w:val="00342545"/>
    <w:rsid w:val="00342608"/>
    <w:rsid w:val="003443DF"/>
    <w:rsid w:val="00346456"/>
    <w:rsid w:val="003509C6"/>
    <w:rsid w:val="003511F6"/>
    <w:rsid w:val="003513C5"/>
    <w:rsid w:val="0035161A"/>
    <w:rsid w:val="003518C2"/>
    <w:rsid w:val="00351936"/>
    <w:rsid w:val="00351FC4"/>
    <w:rsid w:val="00352DC7"/>
    <w:rsid w:val="0035386B"/>
    <w:rsid w:val="0035493F"/>
    <w:rsid w:val="00354DF7"/>
    <w:rsid w:val="003558A8"/>
    <w:rsid w:val="003561E0"/>
    <w:rsid w:val="00356596"/>
    <w:rsid w:val="00362198"/>
    <w:rsid w:val="003624BE"/>
    <w:rsid w:val="003643D8"/>
    <w:rsid w:val="00366603"/>
    <w:rsid w:val="00367D9B"/>
    <w:rsid w:val="00370985"/>
    <w:rsid w:val="00370B62"/>
    <w:rsid w:val="00371D26"/>
    <w:rsid w:val="00372145"/>
    <w:rsid w:val="00372249"/>
    <w:rsid w:val="00373921"/>
    <w:rsid w:val="00373F99"/>
    <w:rsid w:val="00374D29"/>
    <w:rsid w:val="00374F72"/>
    <w:rsid w:val="00375811"/>
    <w:rsid w:val="00376F8D"/>
    <w:rsid w:val="00380EE5"/>
    <w:rsid w:val="00383F96"/>
    <w:rsid w:val="00385D15"/>
    <w:rsid w:val="00387742"/>
    <w:rsid w:val="00387F59"/>
    <w:rsid w:val="003913C2"/>
    <w:rsid w:val="003922B9"/>
    <w:rsid w:val="003958AD"/>
    <w:rsid w:val="0039606F"/>
    <w:rsid w:val="003A2DBF"/>
    <w:rsid w:val="003A3A28"/>
    <w:rsid w:val="003A43C6"/>
    <w:rsid w:val="003A532B"/>
    <w:rsid w:val="003A5B9C"/>
    <w:rsid w:val="003A64CF"/>
    <w:rsid w:val="003A6C66"/>
    <w:rsid w:val="003A7CFB"/>
    <w:rsid w:val="003B1BF3"/>
    <w:rsid w:val="003B30DD"/>
    <w:rsid w:val="003B5BD6"/>
    <w:rsid w:val="003B6570"/>
    <w:rsid w:val="003B677A"/>
    <w:rsid w:val="003C5DB3"/>
    <w:rsid w:val="003C640B"/>
    <w:rsid w:val="003D013D"/>
    <w:rsid w:val="003D081B"/>
    <w:rsid w:val="003D0BBF"/>
    <w:rsid w:val="003D5029"/>
    <w:rsid w:val="003D576C"/>
    <w:rsid w:val="003D6EE8"/>
    <w:rsid w:val="003E1873"/>
    <w:rsid w:val="003E2032"/>
    <w:rsid w:val="003E2FF5"/>
    <w:rsid w:val="003E3ED2"/>
    <w:rsid w:val="003E462F"/>
    <w:rsid w:val="003E5444"/>
    <w:rsid w:val="003F482C"/>
    <w:rsid w:val="003F6B21"/>
    <w:rsid w:val="00403B03"/>
    <w:rsid w:val="0040508B"/>
    <w:rsid w:val="0040517C"/>
    <w:rsid w:val="00406D5C"/>
    <w:rsid w:val="004120F0"/>
    <w:rsid w:val="004145E9"/>
    <w:rsid w:val="00415630"/>
    <w:rsid w:val="00415C83"/>
    <w:rsid w:val="004216F6"/>
    <w:rsid w:val="00421B58"/>
    <w:rsid w:val="00421E96"/>
    <w:rsid w:val="00426FFC"/>
    <w:rsid w:val="00427356"/>
    <w:rsid w:val="0043071D"/>
    <w:rsid w:val="00433139"/>
    <w:rsid w:val="00433735"/>
    <w:rsid w:val="00434059"/>
    <w:rsid w:val="004345EB"/>
    <w:rsid w:val="0043547A"/>
    <w:rsid w:val="00437D60"/>
    <w:rsid w:val="00440AD8"/>
    <w:rsid w:val="00444CD2"/>
    <w:rsid w:val="004450B1"/>
    <w:rsid w:val="00445D8B"/>
    <w:rsid w:val="004466D2"/>
    <w:rsid w:val="00446722"/>
    <w:rsid w:val="004467A6"/>
    <w:rsid w:val="00447F2C"/>
    <w:rsid w:val="00450460"/>
    <w:rsid w:val="00454E4E"/>
    <w:rsid w:val="00455CD6"/>
    <w:rsid w:val="00456507"/>
    <w:rsid w:val="00456A9A"/>
    <w:rsid w:val="00464029"/>
    <w:rsid w:val="00466562"/>
    <w:rsid w:val="00466F53"/>
    <w:rsid w:val="00467993"/>
    <w:rsid w:val="004710CD"/>
    <w:rsid w:val="0047343D"/>
    <w:rsid w:val="00473F44"/>
    <w:rsid w:val="00474309"/>
    <w:rsid w:val="004770CA"/>
    <w:rsid w:val="00482B51"/>
    <w:rsid w:val="00484066"/>
    <w:rsid w:val="004841E5"/>
    <w:rsid w:val="00487830"/>
    <w:rsid w:val="004929F8"/>
    <w:rsid w:val="00492B00"/>
    <w:rsid w:val="00493A1A"/>
    <w:rsid w:val="00497698"/>
    <w:rsid w:val="004977C2"/>
    <w:rsid w:val="004A0155"/>
    <w:rsid w:val="004A399F"/>
    <w:rsid w:val="004A3A32"/>
    <w:rsid w:val="004A6376"/>
    <w:rsid w:val="004A6E1A"/>
    <w:rsid w:val="004A7C8D"/>
    <w:rsid w:val="004B19DD"/>
    <w:rsid w:val="004B37C2"/>
    <w:rsid w:val="004B4DF9"/>
    <w:rsid w:val="004B57F5"/>
    <w:rsid w:val="004B587D"/>
    <w:rsid w:val="004B680F"/>
    <w:rsid w:val="004B6ACD"/>
    <w:rsid w:val="004B743B"/>
    <w:rsid w:val="004C0BCC"/>
    <w:rsid w:val="004C2776"/>
    <w:rsid w:val="004D1264"/>
    <w:rsid w:val="004D5C87"/>
    <w:rsid w:val="004D6179"/>
    <w:rsid w:val="004D7D51"/>
    <w:rsid w:val="004E0553"/>
    <w:rsid w:val="004E2E56"/>
    <w:rsid w:val="004E47E6"/>
    <w:rsid w:val="004E6507"/>
    <w:rsid w:val="004E7BB5"/>
    <w:rsid w:val="004E7CF8"/>
    <w:rsid w:val="004E7ECE"/>
    <w:rsid w:val="004F0102"/>
    <w:rsid w:val="004F04B4"/>
    <w:rsid w:val="004F156F"/>
    <w:rsid w:val="004F2353"/>
    <w:rsid w:val="004F75CD"/>
    <w:rsid w:val="00500AAA"/>
    <w:rsid w:val="00500BF9"/>
    <w:rsid w:val="00505663"/>
    <w:rsid w:val="005100A3"/>
    <w:rsid w:val="00510A01"/>
    <w:rsid w:val="00510E58"/>
    <w:rsid w:val="005111D1"/>
    <w:rsid w:val="005113E1"/>
    <w:rsid w:val="00511631"/>
    <w:rsid w:val="005131C4"/>
    <w:rsid w:val="00514AD0"/>
    <w:rsid w:val="00521562"/>
    <w:rsid w:val="0052777C"/>
    <w:rsid w:val="00530FB9"/>
    <w:rsid w:val="00533136"/>
    <w:rsid w:val="00533C4A"/>
    <w:rsid w:val="0053487E"/>
    <w:rsid w:val="0053553C"/>
    <w:rsid w:val="00537B81"/>
    <w:rsid w:val="00543EEC"/>
    <w:rsid w:val="005440F9"/>
    <w:rsid w:val="005442FB"/>
    <w:rsid w:val="00545E4B"/>
    <w:rsid w:val="005526E8"/>
    <w:rsid w:val="00552A9A"/>
    <w:rsid w:val="005539F9"/>
    <w:rsid w:val="0055496E"/>
    <w:rsid w:val="00555E2C"/>
    <w:rsid w:val="00556694"/>
    <w:rsid w:val="00556910"/>
    <w:rsid w:val="00557331"/>
    <w:rsid w:val="0056103F"/>
    <w:rsid w:val="005621E4"/>
    <w:rsid w:val="00562431"/>
    <w:rsid w:val="005636A4"/>
    <w:rsid w:val="00563E82"/>
    <w:rsid w:val="00564AE6"/>
    <w:rsid w:val="00565FC4"/>
    <w:rsid w:val="0056671E"/>
    <w:rsid w:val="00567854"/>
    <w:rsid w:val="0056794A"/>
    <w:rsid w:val="00574E07"/>
    <w:rsid w:val="00576F2F"/>
    <w:rsid w:val="005824FA"/>
    <w:rsid w:val="00582975"/>
    <w:rsid w:val="00584F7E"/>
    <w:rsid w:val="00585266"/>
    <w:rsid w:val="005920A4"/>
    <w:rsid w:val="00592EAC"/>
    <w:rsid w:val="00593F54"/>
    <w:rsid w:val="00594AAC"/>
    <w:rsid w:val="005A0167"/>
    <w:rsid w:val="005A0852"/>
    <w:rsid w:val="005A1279"/>
    <w:rsid w:val="005A31F3"/>
    <w:rsid w:val="005A37F9"/>
    <w:rsid w:val="005A4FFA"/>
    <w:rsid w:val="005A5C8C"/>
    <w:rsid w:val="005A73D9"/>
    <w:rsid w:val="005A7AE7"/>
    <w:rsid w:val="005A7C3A"/>
    <w:rsid w:val="005B158F"/>
    <w:rsid w:val="005B19C9"/>
    <w:rsid w:val="005B2EEB"/>
    <w:rsid w:val="005B572B"/>
    <w:rsid w:val="005B69D4"/>
    <w:rsid w:val="005C05EB"/>
    <w:rsid w:val="005C15B8"/>
    <w:rsid w:val="005C1991"/>
    <w:rsid w:val="005C2F5B"/>
    <w:rsid w:val="005C30A1"/>
    <w:rsid w:val="005C36C4"/>
    <w:rsid w:val="005D0EDB"/>
    <w:rsid w:val="005D1774"/>
    <w:rsid w:val="005D46EC"/>
    <w:rsid w:val="005D5764"/>
    <w:rsid w:val="005D5C8A"/>
    <w:rsid w:val="005D616A"/>
    <w:rsid w:val="005D7D11"/>
    <w:rsid w:val="005E20C0"/>
    <w:rsid w:val="005E3B58"/>
    <w:rsid w:val="005E4462"/>
    <w:rsid w:val="005E4D6F"/>
    <w:rsid w:val="005E5544"/>
    <w:rsid w:val="005E7007"/>
    <w:rsid w:val="005E7392"/>
    <w:rsid w:val="005F24F0"/>
    <w:rsid w:val="005F7056"/>
    <w:rsid w:val="00600AA5"/>
    <w:rsid w:val="00600E33"/>
    <w:rsid w:val="00602030"/>
    <w:rsid w:val="00602616"/>
    <w:rsid w:val="006029C4"/>
    <w:rsid w:val="00604842"/>
    <w:rsid w:val="00605F39"/>
    <w:rsid w:val="0060777B"/>
    <w:rsid w:val="00611847"/>
    <w:rsid w:val="00611855"/>
    <w:rsid w:val="00611FF6"/>
    <w:rsid w:val="00612A22"/>
    <w:rsid w:val="006131C1"/>
    <w:rsid w:val="006243C1"/>
    <w:rsid w:val="00625550"/>
    <w:rsid w:val="0062555C"/>
    <w:rsid w:val="006264D0"/>
    <w:rsid w:val="00627D0A"/>
    <w:rsid w:val="00631CB1"/>
    <w:rsid w:val="00633C28"/>
    <w:rsid w:val="00633D4C"/>
    <w:rsid w:val="00635052"/>
    <w:rsid w:val="006400A1"/>
    <w:rsid w:val="00640904"/>
    <w:rsid w:val="00641BA8"/>
    <w:rsid w:val="00641F4C"/>
    <w:rsid w:val="006433D7"/>
    <w:rsid w:val="00644708"/>
    <w:rsid w:val="00644EC9"/>
    <w:rsid w:val="0064569A"/>
    <w:rsid w:val="00645B2C"/>
    <w:rsid w:val="00645E72"/>
    <w:rsid w:val="0064636F"/>
    <w:rsid w:val="00647D20"/>
    <w:rsid w:val="0065338C"/>
    <w:rsid w:val="00654D8B"/>
    <w:rsid w:val="006556A4"/>
    <w:rsid w:val="00656ABC"/>
    <w:rsid w:val="0066052D"/>
    <w:rsid w:val="006608CC"/>
    <w:rsid w:val="0066218B"/>
    <w:rsid w:val="0066755C"/>
    <w:rsid w:val="00670E2C"/>
    <w:rsid w:val="006720EB"/>
    <w:rsid w:val="00672D90"/>
    <w:rsid w:val="00675B97"/>
    <w:rsid w:val="006819A9"/>
    <w:rsid w:val="006826A6"/>
    <w:rsid w:val="00682D33"/>
    <w:rsid w:val="0068466E"/>
    <w:rsid w:val="006859D5"/>
    <w:rsid w:val="00687CCE"/>
    <w:rsid w:val="006914AB"/>
    <w:rsid w:val="00691650"/>
    <w:rsid w:val="00692CD5"/>
    <w:rsid w:val="00697ED8"/>
    <w:rsid w:val="006A06E4"/>
    <w:rsid w:val="006A13EF"/>
    <w:rsid w:val="006A18AB"/>
    <w:rsid w:val="006A3598"/>
    <w:rsid w:val="006A5213"/>
    <w:rsid w:val="006A5CC5"/>
    <w:rsid w:val="006B480C"/>
    <w:rsid w:val="006B51E8"/>
    <w:rsid w:val="006C04D3"/>
    <w:rsid w:val="006C0A95"/>
    <w:rsid w:val="006C0E68"/>
    <w:rsid w:val="006C4595"/>
    <w:rsid w:val="006C6660"/>
    <w:rsid w:val="006D082C"/>
    <w:rsid w:val="006D42AD"/>
    <w:rsid w:val="006D6471"/>
    <w:rsid w:val="006D7061"/>
    <w:rsid w:val="006E09BA"/>
    <w:rsid w:val="006E21C8"/>
    <w:rsid w:val="006E3632"/>
    <w:rsid w:val="006E3BAB"/>
    <w:rsid w:val="006E3DC1"/>
    <w:rsid w:val="006E54BE"/>
    <w:rsid w:val="006E643B"/>
    <w:rsid w:val="006E7346"/>
    <w:rsid w:val="006E7DD2"/>
    <w:rsid w:val="006F0B6E"/>
    <w:rsid w:val="006F10BD"/>
    <w:rsid w:val="006F13BA"/>
    <w:rsid w:val="006F1C98"/>
    <w:rsid w:val="006F48B1"/>
    <w:rsid w:val="0070510F"/>
    <w:rsid w:val="007063F4"/>
    <w:rsid w:val="007070C9"/>
    <w:rsid w:val="00707875"/>
    <w:rsid w:val="00707D0B"/>
    <w:rsid w:val="00710687"/>
    <w:rsid w:val="007110F9"/>
    <w:rsid w:val="007160AD"/>
    <w:rsid w:val="00716D99"/>
    <w:rsid w:val="007207F8"/>
    <w:rsid w:val="0072207E"/>
    <w:rsid w:val="00723131"/>
    <w:rsid w:val="00723F18"/>
    <w:rsid w:val="007256A4"/>
    <w:rsid w:val="0072593E"/>
    <w:rsid w:val="007259DE"/>
    <w:rsid w:val="007264F3"/>
    <w:rsid w:val="0072651B"/>
    <w:rsid w:val="00726647"/>
    <w:rsid w:val="00726AEE"/>
    <w:rsid w:val="00732920"/>
    <w:rsid w:val="0073331A"/>
    <w:rsid w:val="00733D6B"/>
    <w:rsid w:val="007348B8"/>
    <w:rsid w:val="00735180"/>
    <w:rsid w:val="0074004F"/>
    <w:rsid w:val="0074021A"/>
    <w:rsid w:val="00744A33"/>
    <w:rsid w:val="0074749F"/>
    <w:rsid w:val="007477B8"/>
    <w:rsid w:val="00751550"/>
    <w:rsid w:val="00752AAD"/>
    <w:rsid w:val="00752DEE"/>
    <w:rsid w:val="0075407B"/>
    <w:rsid w:val="007542DC"/>
    <w:rsid w:val="00754A40"/>
    <w:rsid w:val="0075638F"/>
    <w:rsid w:val="00757E51"/>
    <w:rsid w:val="00762B95"/>
    <w:rsid w:val="00764668"/>
    <w:rsid w:val="00764A6F"/>
    <w:rsid w:val="00770821"/>
    <w:rsid w:val="00771795"/>
    <w:rsid w:val="0077197D"/>
    <w:rsid w:val="00773593"/>
    <w:rsid w:val="0077740D"/>
    <w:rsid w:val="0078316A"/>
    <w:rsid w:val="0078474B"/>
    <w:rsid w:val="00785F18"/>
    <w:rsid w:val="00786F35"/>
    <w:rsid w:val="00790426"/>
    <w:rsid w:val="0079095D"/>
    <w:rsid w:val="00792C17"/>
    <w:rsid w:val="00797685"/>
    <w:rsid w:val="00797FCE"/>
    <w:rsid w:val="007A0938"/>
    <w:rsid w:val="007A19D5"/>
    <w:rsid w:val="007A3991"/>
    <w:rsid w:val="007A5C75"/>
    <w:rsid w:val="007A7700"/>
    <w:rsid w:val="007A7F9A"/>
    <w:rsid w:val="007B3F20"/>
    <w:rsid w:val="007C21C8"/>
    <w:rsid w:val="007C2EB1"/>
    <w:rsid w:val="007C4B58"/>
    <w:rsid w:val="007C7B08"/>
    <w:rsid w:val="007D06BA"/>
    <w:rsid w:val="007D0C88"/>
    <w:rsid w:val="007D1487"/>
    <w:rsid w:val="007D21C3"/>
    <w:rsid w:val="007D31B5"/>
    <w:rsid w:val="007D40F3"/>
    <w:rsid w:val="007D57C8"/>
    <w:rsid w:val="007D68FB"/>
    <w:rsid w:val="007D7603"/>
    <w:rsid w:val="007D79DE"/>
    <w:rsid w:val="007E0806"/>
    <w:rsid w:val="007E3A22"/>
    <w:rsid w:val="007E5560"/>
    <w:rsid w:val="007E5DEC"/>
    <w:rsid w:val="007E617C"/>
    <w:rsid w:val="007E6E13"/>
    <w:rsid w:val="007F1D00"/>
    <w:rsid w:val="007F2283"/>
    <w:rsid w:val="007F23FC"/>
    <w:rsid w:val="007F3C1F"/>
    <w:rsid w:val="007F3EA7"/>
    <w:rsid w:val="00807A2A"/>
    <w:rsid w:val="00810033"/>
    <w:rsid w:val="008104B3"/>
    <w:rsid w:val="00811ABC"/>
    <w:rsid w:val="00811E3D"/>
    <w:rsid w:val="008149CB"/>
    <w:rsid w:val="00815FA0"/>
    <w:rsid w:val="0081745E"/>
    <w:rsid w:val="008210E5"/>
    <w:rsid w:val="00823352"/>
    <w:rsid w:val="00823E40"/>
    <w:rsid w:val="00826F39"/>
    <w:rsid w:val="0082708A"/>
    <w:rsid w:val="008278F7"/>
    <w:rsid w:val="00827BFE"/>
    <w:rsid w:val="00831F99"/>
    <w:rsid w:val="00832DA2"/>
    <w:rsid w:val="008344FF"/>
    <w:rsid w:val="00835B38"/>
    <w:rsid w:val="008416FA"/>
    <w:rsid w:val="00841719"/>
    <w:rsid w:val="008418EF"/>
    <w:rsid w:val="00841B9E"/>
    <w:rsid w:val="00846E1B"/>
    <w:rsid w:val="00850C0B"/>
    <w:rsid w:val="008513E4"/>
    <w:rsid w:val="00851663"/>
    <w:rsid w:val="00851F16"/>
    <w:rsid w:val="0085233F"/>
    <w:rsid w:val="00852F74"/>
    <w:rsid w:val="008542EF"/>
    <w:rsid w:val="00855EF9"/>
    <w:rsid w:val="00857107"/>
    <w:rsid w:val="00860062"/>
    <w:rsid w:val="00862E0C"/>
    <w:rsid w:val="008645C0"/>
    <w:rsid w:val="00866654"/>
    <w:rsid w:val="00866C3C"/>
    <w:rsid w:val="00866E29"/>
    <w:rsid w:val="00867E93"/>
    <w:rsid w:val="00871514"/>
    <w:rsid w:val="00873490"/>
    <w:rsid w:val="00874023"/>
    <w:rsid w:val="00874F7C"/>
    <w:rsid w:val="00876444"/>
    <w:rsid w:val="008778BB"/>
    <w:rsid w:val="0088034F"/>
    <w:rsid w:val="008831FE"/>
    <w:rsid w:val="00885AEE"/>
    <w:rsid w:val="00887BB1"/>
    <w:rsid w:val="008916B6"/>
    <w:rsid w:val="008922D3"/>
    <w:rsid w:val="00893000"/>
    <w:rsid w:val="00894C10"/>
    <w:rsid w:val="00896935"/>
    <w:rsid w:val="008A0C87"/>
    <w:rsid w:val="008A0FC6"/>
    <w:rsid w:val="008A1BE4"/>
    <w:rsid w:val="008A4211"/>
    <w:rsid w:val="008A648D"/>
    <w:rsid w:val="008A6513"/>
    <w:rsid w:val="008A6BB1"/>
    <w:rsid w:val="008A7C5B"/>
    <w:rsid w:val="008B0AD6"/>
    <w:rsid w:val="008B0B7C"/>
    <w:rsid w:val="008C1434"/>
    <w:rsid w:val="008C211F"/>
    <w:rsid w:val="008C2635"/>
    <w:rsid w:val="008C407C"/>
    <w:rsid w:val="008C4804"/>
    <w:rsid w:val="008C6811"/>
    <w:rsid w:val="008C726D"/>
    <w:rsid w:val="008D0B71"/>
    <w:rsid w:val="008D12C9"/>
    <w:rsid w:val="008D1BA5"/>
    <w:rsid w:val="008D3023"/>
    <w:rsid w:val="008D3893"/>
    <w:rsid w:val="008D38EB"/>
    <w:rsid w:val="008D3F58"/>
    <w:rsid w:val="008D4B71"/>
    <w:rsid w:val="008D4F2E"/>
    <w:rsid w:val="008D637B"/>
    <w:rsid w:val="008D6A51"/>
    <w:rsid w:val="008D7730"/>
    <w:rsid w:val="008E042E"/>
    <w:rsid w:val="008E2C90"/>
    <w:rsid w:val="008E2FF4"/>
    <w:rsid w:val="008E3CE9"/>
    <w:rsid w:val="008E68EF"/>
    <w:rsid w:val="008E733C"/>
    <w:rsid w:val="008F04C6"/>
    <w:rsid w:val="008F08BD"/>
    <w:rsid w:val="008F20FA"/>
    <w:rsid w:val="008F3E56"/>
    <w:rsid w:val="008F3F1D"/>
    <w:rsid w:val="008F642D"/>
    <w:rsid w:val="008F64EA"/>
    <w:rsid w:val="008F6EFA"/>
    <w:rsid w:val="00901232"/>
    <w:rsid w:val="009023F2"/>
    <w:rsid w:val="00902605"/>
    <w:rsid w:val="00903DCB"/>
    <w:rsid w:val="009044B2"/>
    <w:rsid w:val="009052D7"/>
    <w:rsid w:val="0090756B"/>
    <w:rsid w:val="00910472"/>
    <w:rsid w:val="00910A63"/>
    <w:rsid w:val="00911880"/>
    <w:rsid w:val="00915375"/>
    <w:rsid w:val="009158B7"/>
    <w:rsid w:val="0091680E"/>
    <w:rsid w:val="0091732E"/>
    <w:rsid w:val="00920187"/>
    <w:rsid w:val="00920200"/>
    <w:rsid w:val="009213B3"/>
    <w:rsid w:val="00921548"/>
    <w:rsid w:val="009218D0"/>
    <w:rsid w:val="00921E59"/>
    <w:rsid w:val="00922914"/>
    <w:rsid w:val="0092355E"/>
    <w:rsid w:val="00923CEF"/>
    <w:rsid w:val="0092499A"/>
    <w:rsid w:val="00932219"/>
    <w:rsid w:val="00932DD2"/>
    <w:rsid w:val="00933C3D"/>
    <w:rsid w:val="0093508E"/>
    <w:rsid w:val="00935AAB"/>
    <w:rsid w:val="00935F51"/>
    <w:rsid w:val="00936B72"/>
    <w:rsid w:val="009372D6"/>
    <w:rsid w:val="009409B6"/>
    <w:rsid w:val="009425E5"/>
    <w:rsid w:val="00943675"/>
    <w:rsid w:val="00943A69"/>
    <w:rsid w:val="00943F6E"/>
    <w:rsid w:val="009444A7"/>
    <w:rsid w:val="009444B1"/>
    <w:rsid w:val="00945F51"/>
    <w:rsid w:val="0094632C"/>
    <w:rsid w:val="009464F4"/>
    <w:rsid w:val="00946DC3"/>
    <w:rsid w:val="0095390D"/>
    <w:rsid w:val="009548DE"/>
    <w:rsid w:val="00960E88"/>
    <w:rsid w:val="009624CF"/>
    <w:rsid w:val="0096276F"/>
    <w:rsid w:val="0096374B"/>
    <w:rsid w:val="00963997"/>
    <w:rsid w:val="00964254"/>
    <w:rsid w:val="0096558A"/>
    <w:rsid w:val="00965BE7"/>
    <w:rsid w:val="0096643D"/>
    <w:rsid w:val="009667C6"/>
    <w:rsid w:val="00966D48"/>
    <w:rsid w:val="00973AB6"/>
    <w:rsid w:val="00975662"/>
    <w:rsid w:val="00977296"/>
    <w:rsid w:val="009772A5"/>
    <w:rsid w:val="009804CE"/>
    <w:rsid w:val="009827A8"/>
    <w:rsid w:val="009835E5"/>
    <w:rsid w:val="0098366B"/>
    <w:rsid w:val="00984DF0"/>
    <w:rsid w:val="00990D52"/>
    <w:rsid w:val="0099311A"/>
    <w:rsid w:val="009938D4"/>
    <w:rsid w:val="00995088"/>
    <w:rsid w:val="00995F26"/>
    <w:rsid w:val="00995F48"/>
    <w:rsid w:val="00995FF0"/>
    <w:rsid w:val="00996718"/>
    <w:rsid w:val="009A164A"/>
    <w:rsid w:val="009A2C74"/>
    <w:rsid w:val="009A70CF"/>
    <w:rsid w:val="009A710E"/>
    <w:rsid w:val="009B144F"/>
    <w:rsid w:val="009B14E8"/>
    <w:rsid w:val="009B150E"/>
    <w:rsid w:val="009B2B82"/>
    <w:rsid w:val="009B5582"/>
    <w:rsid w:val="009B7EF6"/>
    <w:rsid w:val="009B7F2E"/>
    <w:rsid w:val="009C1A44"/>
    <w:rsid w:val="009C2637"/>
    <w:rsid w:val="009C3A3C"/>
    <w:rsid w:val="009C4C55"/>
    <w:rsid w:val="009C62E1"/>
    <w:rsid w:val="009D2A53"/>
    <w:rsid w:val="009D39E9"/>
    <w:rsid w:val="009D41E0"/>
    <w:rsid w:val="009D7940"/>
    <w:rsid w:val="009E10B4"/>
    <w:rsid w:val="009E12CC"/>
    <w:rsid w:val="009E17CC"/>
    <w:rsid w:val="009E1F6F"/>
    <w:rsid w:val="009E40F2"/>
    <w:rsid w:val="009E6486"/>
    <w:rsid w:val="009E7715"/>
    <w:rsid w:val="009E7C5F"/>
    <w:rsid w:val="009F0D41"/>
    <w:rsid w:val="009F1FFA"/>
    <w:rsid w:val="009F2AF3"/>
    <w:rsid w:val="009F2CF4"/>
    <w:rsid w:val="009F490F"/>
    <w:rsid w:val="009F5C10"/>
    <w:rsid w:val="009F666C"/>
    <w:rsid w:val="00A01509"/>
    <w:rsid w:val="00A04C91"/>
    <w:rsid w:val="00A04ED1"/>
    <w:rsid w:val="00A05630"/>
    <w:rsid w:val="00A069F6"/>
    <w:rsid w:val="00A07B44"/>
    <w:rsid w:val="00A07BBF"/>
    <w:rsid w:val="00A07C32"/>
    <w:rsid w:val="00A13ED9"/>
    <w:rsid w:val="00A13F6A"/>
    <w:rsid w:val="00A15FEB"/>
    <w:rsid w:val="00A215E3"/>
    <w:rsid w:val="00A21914"/>
    <w:rsid w:val="00A222F7"/>
    <w:rsid w:val="00A230EE"/>
    <w:rsid w:val="00A23C4B"/>
    <w:rsid w:val="00A23F39"/>
    <w:rsid w:val="00A2461E"/>
    <w:rsid w:val="00A252DF"/>
    <w:rsid w:val="00A3097C"/>
    <w:rsid w:val="00A30E84"/>
    <w:rsid w:val="00A3190A"/>
    <w:rsid w:val="00A33AAC"/>
    <w:rsid w:val="00A35D7B"/>
    <w:rsid w:val="00A36C8E"/>
    <w:rsid w:val="00A405F4"/>
    <w:rsid w:val="00A423E5"/>
    <w:rsid w:val="00A443FC"/>
    <w:rsid w:val="00A45153"/>
    <w:rsid w:val="00A452F1"/>
    <w:rsid w:val="00A46D18"/>
    <w:rsid w:val="00A47E0F"/>
    <w:rsid w:val="00A5064F"/>
    <w:rsid w:val="00A50BB7"/>
    <w:rsid w:val="00A5122A"/>
    <w:rsid w:val="00A52EF7"/>
    <w:rsid w:val="00A537CA"/>
    <w:rsid w:val="00A53EFA"/>
    <w:rsid w:val="00A555CF"/>
    <w:rsid w:val="00A561AB"/>
    <w:rsid w:val="00A56C54"/>
    <w:rsid w:val="00A57E8C"/>
    <w:rsid w:val="00A6010F"/>
    <w:rsid w:val="00A60AA0"/>
    <w:rsid w:val="00A63386"/>
    <w:rsid w:val="00A65D3A"/>
    <w:rsid w:val="00A66817"/>
    <w:rsid w:val="00A66926"/>
    <w:rsid w:val="00A66AA9"/>
    <w:rsid w:val="00A72A18"/>
    <w:rsid w:val="00A74B10"/>
    <w:rsid w:val="00A7541C"/>
    <w:rsid w:val="00A76368"/>
    <w:rsid w:val="00A76BC0"/>
    <w:rsid w:val="00A77734"/>
    <w:rsid w:val="00A77792"/>
    <w:rsid w:val="00A8246E"/>
    <w:rsid w:val="00A86F0D"/>
    <w:rsid w:val="00A91D4F"/>
    <w:rsid w:val="00A92F35"/>
    <w:rsid w:val="00A93671"/>
    <w:rsid w:val="00A95DF2"/>
    <w:rsid w:val="00A96B25"/>
    <w:rsid w:val="00A9754E"/>
    <w:rsid w:val="00AA0D87"/>
    <w:rsid w:val="00AA143B"/>
    <w:rsid w:val="00AA4561"/>
    <w:rsid w:val="00AA55CF"/>
    <w:rsid w:val="00AA6F0F"/>
    <w:rsid w:val="00AA70FE"/>
    <w:rsid w:val="00AB243F"/>
    <w:rsid w:val="00AB3FA0"/>
    <w:rsid w:val="00AB4DEA"/>
    <w:rsid w:val="00AB52AC"/>
    <w:rsid w:val="00AB5B1D"/>
    <w:rsid w:val="00AB63EF"/>
    <w:rsid w:val="00AB6CEA"/>
    <w:rsid w:val="00AB6D3C"/>
    <w:rsid w:val="00AB72C9"/>
    <w:rsid w:val="00AB74BF"/>
    <w:rsid w:val="00AC2DBE"/>
    <w:rsid w:val="00AC39AC"/>
    <w:rsid w:val="00AC41AE"/>
    <w:rsid w:val="00AC4873"/>
    <w:rsid w:val="00AC4AAE"/>
    <w:rsid w:val="00AC5188"/>
    <w:rsid w:val="00AC548B"/>
    <w:rsid w:val="00AC5AFF"/>
    <w:rsid w:val="00AC6FE5"/>
    <w:rsid w:val="00AC77FA"/>
    <w:rsid w:val="00AD3B27"/>
    <w:rsid w:val="00AD3F75"/>
    <w:rsid w:val="00AD4FB0"/>
    <w:rsid w:val="00AD5625"/>
    <w:rsid w:val="00AD647B"/>
    <w:rsid w:val="00AD68C0"/>
    <w:rsid w:val="00AD75EC"/>
    <w:rsid w:val="00AD7EB1"/>
    <w:rsid w:val="00AE0641"/>
    <w:rsid w:val="00AE081C"/>
    <w:rsid w:val="00AE342B"/>
    <w:rsid w:val="00AE3868"/>
    <w:rsid w:val="00AE4C58"/>
    <w:rsid w:val="00AE4DBF"/>
    <w:rsid w:val="00AE5D09"/>
    <w:rsid w:val="00AE66C5"/>
    <w:rsid w:val="00AF1FBE"/>
    <w:rsid w:val="00AF378D"/>
    <w:rsid w:val="00AF47F7"/>
    <w:rsid w:val="00AF570A"/>
    <w:rsid w:val="00AF624D"/>
    <w:rsid w:val="00AF7380"/>
    <w:rsid w:val="00B00949"/>
    <w:rsid w:val="00B00CF1"/>
    <w:rsid w:val="00B014FE"/>
    <w:rsid w:val="00B01EF8"/>
    <w:rsid w:val="00B02985"/>
    <w:rsid w:val="00B04D21"/>
    <w:rsid w:val="00B05379"/>
    <w:rsid w:val="00B07BC0"/>
    <w:rsid w:val="00B10B3E"/>
    <w:rsid w:val="00B1212A"/>
    <w:rsid w:val="00B20B8D"/>
    <w:rsid w:val="00B21090"/>
    <w:rsid w:val="00B2162B"/>
    <w:rsid w:val="00B26C1B"/>
    <w:rsid w:val="00B26F8E"/>
    <w:rsid w:val="00B27E6E"/>
    <w:rsid w:val="00B303A6"/>
    <w:rsid w:val="00B3053A"/>
    <w:rsid w:val="00B336A2"/>
    <w:rsid w:val="00B35FF5"/>
    <w:rsid w:val="00B40B16"/>
    <w:rsid w:val="00B41B9A"/>
    <w:rsid w:val="00B433B0"/>
    <w:rsid w:val="00B44E45"/>
    <w:rsid w:val="00B45738"/>
    <w:rsid w:val="00B51AC4"/>
    <w:rsid w:val="00B524A5"/>
    <w:rsid w:val="00B55195"/>
    <w:rsid w:val="00B55436"/>
    <w:rsid w:val="00B55970"/>
    <w:rsid w:val="00B56235"/>
    <w:rsid w:val="00B56E39"/>
    <w:rsid w:val="00B6032F"/>
    <w:rsid w:val="00B62CE4"/>
    <w:rsid w:val="00B62E0E"/>
    <w:rsid w:val="00B657A3"/>
    <w:rsid w:val="00B71727"/>
    <w:rsid w:val="00B7273F"/>
    <w:rsid w:val="00B7559E"/>
    <w:rsid w:val="00B75839"/>
    <w:rsid w:val="00B81E6E"/>
    <w:rsid w:val="00B8326F"/>
    <w:rsid w:val="00B840D8"/>
    <w:rsid w:val="00B87099"/>
    <w:rsid w:val="00B8743B"/>
    <w:rsid w:val="00B92127"/>
    <w:rsid w:val="00B92486"/>
    <w:rsid w:val="00B935B8"/>
    <w:rsid w:val="00B935CF"/>
    <w:rsid w:val="00B94272"/>
    <w:rsid w:val="00B94898"/>
    <w:rsid w:val="00B96C74"/>
    <w:rsid w:val="00BA0063"/>
    <w:rsid w:val="00BA1A99"/>
    <w:rsid w:val="00BA1CE9"/>
    <w:rsid w:val="00BA27CA"/>
    <w:rsid w:val="00BA3A6B"/>
    <w:rsid w:val="00BA5A34"/>
    <w:rsid w:val="00BA5D5B"/>
    <w:rsid w:val="00BA637B"/>
    <w:rsid w:val="00BB2F4A"/>
    <w:rsid w:val="00BB375F"/>
    <w:rsid w:val="00BB412A"/>
    <w:rsid w:val="00BB4258"/>
    <w:rsid w:val="00BB7C7C"/>
    <w:rsid w:val="00BC0E2A"/>
    <w:rsid w:val="00BC3F56"/>
    <w:rsid w:val="00BC4FCC"/>
    <w:rsid w:val="00BC53A4"/>
    <w:rsid w:val="00BC6CE3"/>
    <w:rsid w:val="00BC7E68"/>
    <w:rsid w:val="00BD096D"/>
    <w:rsid w:val="00BD0D17"/>
    <w:rsid w:val="00BD2B92"/>
    <w:rsid w:val="00BD5E2A"/>
    <w:rsid w:val="00BD6C7A"/>
    <w:rsid w:val="00BE00D3"/>
    <w:rsid w:val="00BE2429"/>
    <w:rsid w:val="00BE300E"/>
    <w:rsid w:val="00BE65F6"/>
    <w:rsid w:val="00BE7CD4"/>
    <w:rsid w:val="00BF0028"/>
    <w:rsid w:val="00BF05BF"/>
    <w:rsid w:val="00BF1285"/>
    <w:rsid w:val="00BF3E5F"/>
    <w:rsid w:val="00BF4995"/>
    <w:rsid w:val="00BF5151"/>
    <w:rsid w:val="00BF7F82"/>
    <w:rsid w:val="00C01C79"/>
    <w:rsid w:val="00C036C3"/>
    <w:rsid w:val="00C0548F"/>
    <w:rsid w:val="00C06B2A"/>
    <w:rsid w:val="00C06EF8"/>
    <w:rsid w:val="00C1028E"/>
    <w:rsid w:val="00C12699"/>
    <w:rsid w:val="00C134D6"/>
    <w:rsid w:val="00C13A28"/>
    <w:rsid w:val="00C15074"/>
    <w:rsid w:val="00C16B87"/>
    <w:rsid w:val="00C21028"/>
    <w:rsid w:val="00C21048"/>
    <w:rsid w:val="00C210C0"/>
    <w:rsid w:val="00C213A6"/>
    <w:rsid w:val="00C21CE6"/>
    <w:rsid w:val="00C21DE8"/>
    <w:rsid w:val="00C2258F"/>
    <w:rsid w:val="00C22641"/>
    <w:rsid w:val="00C2468A"/>
    <w:rsid w:val="00C2484A"/>
    <w:rsid w:val="00C24F1B"/>
    <w:rsid w:val="00C25164"/>
    <w:rsid w:val="00C27063"/>
    <w:rsid w:val="00C3017D"/>
    <w:rsid w:val="00C30BF3"/>
    <w:rsid w:val="00C3269A"/>
    <w:rsid w:val="00C335B1"/>
    <w:rsid w:val="00C33FED"/>
    <w:rsid w:val="00C360D9"/>
    <w:rsid w:val="00C3746A"/>
    <w:rsid w:val="00C37BA2"/>
    <w:rsid w:val="00C41A67"/>
    <w:rsid w:val="00C4381E"/>
    <w:rsid w:val="00C45A99"/>
    <w:rsid w:val="00C475DB"/>
    <w:rsid w:val="00C52592"/>
    <w:rsid w:val="00C540C3"/>
    <w:rsid w:val="00C5465E"/>
    <w:rsid w:val="00C54ABE"/>
    <w:rsid w:val="00C56475"/>
    <w:rsid w:val="00C57BC4"/>
    <w:rsid w:val="00C605EE"/>
    <w:rsid w:val="00C61658"/>
    <w:rsid w:val="00C61D2C"/>
    <w:rsid w:val="00C63F9B"/>
    <w:rsid w:val="00C64DCB"/>
    <w:rsid w:val="00C704D5"/>
    <w:rsid w:val="00C70C82"/>
    <w:rsid w:val="00C75E6E"/>
    <w:rsid w:val="00C77ECC"/>
    <w:rsid w:val="00C80648"/>
    <w:rsid w:val="00C8096D"/>
    <w:rsid w:val="00C80BD4"/>
    <w:rsid w:val="00C82343"/>
    <w:rsid w:val="00C83DEA"/>
    <w:rsid w:val="00C83E25"/>
    <w:rsid w:val="00C84270"/>
    <w:rsid w:val="00C865E5"/>
    <w:rsid w:val="00C91717"/>
    <w:rsid w:val="00C9415A"/>
    <w:rsid w:val="00C948D5"/>
    <w:rsid w:val="00C948DA"/>
    <w:rsid w:val="00C95525"/>
    <w:rsid w:val="00C9647D"/>
    <w:rsid w:val="00CA37FB"/>
    <w:rsid w:val="00CA3A6C"/>
    <w:rsid w:val="00CA555B"/>
    <w:rsid w:val="00CA72DF"/>
    <w:rsid w:val="00CA79F2"/>
    <w:rsid w:val="00CB1889"/>
    <w:rsid w:val="00CB2F0C"/>
    <w:rsid w:val="00CB31DE"/>
    <w:rsid w:val="00CB3B2C"/>
    <w:rsid w:val="00CB3DFE"/>
    <w:rsid w:val="00CB4026"/>
    <w:rsid w:val="00CB66EC"/>
    <w:rsid w:val="00CB6F9D"/>
    <w:rsid w:val="00CB7A98"/>
    <w:rsid w:val="00CB7E4C"/>
    <w:rsid w:val="00CC1A30"/>
    <w:rsid w:val="00CC2809"/>
    <w:rsid w:val="00CC4FFD"/>
    <w:rsid w:val="00CC534F"/>
    <w:rsid w:val="00CC5583"/>
    <w:rsid w:val="00CC6DA0"/>
    <w:rsid w:val="00CC7C5F"/>
    <w:rsid w:val="00CD03CE"/>
    <w:rsid w:val="00CD071B"/>
    <w:rsid w:val="00CD0AD2"/>
    <w:rsid w:val="00CD40EA"/>
    <w:rsid w:val="00CD44D3"/>
    <w:rsid w:val="00CD5A7C"/>
    <w:rsid w:val="00CD61C9"/>
    <w:rsid w:val="00CE01F6"/>
    <w:rsid w:val="00CE2A60"/>
    <w:rsid w:val="00CE4F32"/>
    <w:rsid w:val="00CE66C6"/>
    <w:rsid w:val="00CF2A2B"/>
    <w:rsid w:val="00CF2CBD"/>
    <w:rsid w:val="00CF5B93"/>
    <w:rsid w:val="00D019E3"/>
    <w:rsid w:val="00D02209"/>
    <w:rsid w:val="00D031E9"/>
    <w:rsid w:val="00D03286"/>
    <w:rsid w:val="00D05104"/>
    <w:rsid w:val="00D0615B"/>
    <w:rsid w:val="00D07771"/>
    <w:rsid w:val="00D1079A"/>
    <w:rsid w:val="00D13CD5"/>
    <w:rsid w:val="00D14887"/>
    <w:rsid w:val="00D148AB"/>
    <w:rsid w:val="00D150DC"/>
    <w:rsid w:val="00D15B80"/>
    <w:rsid w:val="00D15D0C"/>
    <w:rsid w:val="00D16551"/>
    <w:rsid w:val="00D22AF7"/>
    <w:rsid w:val="00D242ED"/>
    <w:rsid w:val="00D25809"/>
    <w:rsid w:val="00D261C8"/>
    <w:rsid w:val="00D31EA2"/>
    <w:rsid w:val="00D323F7"/>
    <w:rsid w:val="00D3380D"/>
    <w:rsid w:val="00D346C7"/>
    <w:rsid w:val="00D34AD9"/>
    <w:rsid w:val="00D34C91"/>
    <w:rsid w:val="00D46637"/>
    <w:rsid w:val="00D46983"/>
    <w:rsid w:val="00D47405"/>
    <w:rsid w:val="00D475D7"/>
    <w:rsid w:val="00D525B0"/>
    <w:rsid w:val="00D552AD"/>
    <w:rsid w:val="00D55A54"/>
    <w:rsid w:val="00D56338"/>
    <w:rsid w:val="00D56E36"/>
    <w:rsid w:val="00D57464"/>
    <w:rsid w:val="00D5788F"/>
    <w:rsid w:val="00D6077F"/>
    <w:rsid w:val="00D62C6B"/>
    <w:rsid w:val="00D62FC1"/>
    <w:rsid w:val="00D63F17"/>
    <w:rsid w:val="00D64C34"/>
    <w:rsid w:val="00D65577"/>
    <w:rsid w:val="00D65733"/>
    <w:rsid w:val="00D700ED"/>
    <w:rsid w:val="00D70E42"/>
    <w:rsid w:val="00D7238C"/>
    <w:rsid w:val="00D72918"/>
    <w:rsid w:val="00D742F2"/>
    <w:rsid w:val="00D7462D"/>
    <w:rsid w:val="00D74A44"/>
    <w:rsid w:val="00D77A6D"/>
    <w:rsid w:val="00D80CCC"/>
    <w:rsid w:val="00D812D1"/>
    <w:rsid w:val="00D8179E"/>
    <w:rsid w:val="00D81D2A"/>
    <w:rsid w:val="00D86E4A"/>
    <w:rsid w:val="00D874F7"/>
    <w:rsid w:val="00D920FA"/>
    <w:rsid w:val="00D9511E"/>
    <w:rsid w:val="00D953D2"/>
    <w:rsid w:val="00D95BD5"/>
    <w:rsid w:val="00D96F67"/>
    <w:rsid w:val="00DA080D"/>
    <w:rsid w:val="00DA1B07"/>
    <w:rsid w:val="00DA1DBB"/>
    <w:rsid w:val="00DA3B94"/>
    <w:rsid w:val="00DA78F3"/>
    <w:rsid w:val="00DA7CBD"/>
    <w:rsid w:val="00DB07A2"/>
    <w:rsid w:val="00DB17F3"/>
    <w:rsid w:val="00DB1CFD"/>
    <w:rsid w:val="00DC0633"/>
    <w:rsid w:val="00DC0B63"/>
    <w:rsid w:val="00DC33B2"/>
    <w:rsid w:val="00DC3B6F"/>
    <w:rsid w:val="00DC4643"/>
    <w:rsid w:val="00DC58BA"/>
    <w:rsid w:val="00DD0730"/>
    <w:rsid w:val="00DD1C0B"/>
    <w:rsid w:val="00DD1C58"/>
    <w:rsid w:val="00DD1C80"/>
    <w:rsid w:val="00DD4B15"/>
    <w:rsid w:val="00DD5021"/>
    <w:rsid w:val="00DD5267"/>
    <w:rsid w:val="00DE5366"/>
    <w:rsid w:val="00DE7DF4"/>
    <w:rsid w:val="00DF1FCA"/>
    <w:rsid w:val="00DF3214"/>
    <w:rsid w:val="00DF36A7"/>
    <w:rsid w:val="00E01820"/>
    <w:rsid w:val="00E01C43"/>
    <w:rsid w:val="00E061A8"/>
    <w:rsid w:val="00E0694C"/>
    <w:rsid w:val="00E06B0F"/>
    <w:rsid w:val="00E10487"/>
    <w:rsid w:val="00E1152F"/>
    <w:rsid w:val="00E13087"/>
    <w:rsid w:val="00E1331C"/>
    <w:rsid w:val="00E14082"/>
    <w:rsid w:val="00E150E4"/>
    <w:rsid w:val="00E15262"/>
    <w:rsid w:val="00E1703D"/>
    <w:rsid w:val="00E172EE"/>
    <w:rsid w:val="00E20537"/>
    <w:rsid w:val="00E2460B"/>
    <w:rsid w:val="00E25044"/>
    <w:rsid w:val="00E26826"/>
    <w:rsid w:val="00E26E42"/>
    <w:rsid w:val="00E26F28"/>
    <w:rsid w:val="00E271E4"/>
    <w:rsid w:val="00E31664"/>
    <w:rsid w:val="00E31BA2"/>
    <w:rsid w:val="00E36EFD"/>
    <w:rsid w:val="00E42639"/>
    <w:rsid w:val="00E42ADF"/>
    <w:rsid w:val="00E43BE0"/>
    <w:rsid w:val="00E43D54"/>
    <w:rsid w:val="00E45432"/>
    <w:rsid w:val="00E457D6"/>
    <w:rsid w:val="00E46B77"/>
    <w:rsid w:val="00E46FFF"/>
    <w:rsid w:val="00E472D6"/>
    <w:rsid w:val="00E479E7"/>
    <w:rsid w:val="00E50DF4"/>
    <w:rsid w:val="00E52209"/>
    <w:rsid w:val="00E56102"/>
    <w:rsid w:val="00E6107C"/>
    <w:rsid w:val="00E66827"/>
    <w:rsid w:val="00E705D2"/>
    <w:rsid w:val="00E706CB"/>
    <w:rsid w:val="00E7075F"/>
    <w:rsid w:val="00E70DDB"/>
    <w:rsid w:val="00E70E49"/>
    <w:rsid w:val="00E729C0"/>
    <w:rsid w:val="00E75212"/>
    <w:rsid w:val="00E76A9A"/>
    <w:rsid w:val="00E77F14"/>
    <w:rsid w:val="00E82455"/>
    <w:rsid w:val="00E838BD"/>
    <w:rsid w:val="00E85064"/>
    <w:rsid w:val="00E87127"/>
    <w:rsid w:val="00E87C51"/>
    <w:rsid w:val="00E914EB"/>
    <w:rsid w:val="00E91F2B"/>
    <w:rsid w:val="00E921E6"/>
    <w:rsid w:val="00E9398A"/>
    <w:rsid w:val="00E943EA"/>
    <w:rsid w:val="00E960D6"/>
    <w:rsid w:val="00E96FDC"/>
    <w:rsid w:val="00E97180"/>
    <w:rsid w:val="00E97787"/>
    <w:rsid w:val="00E97955"/>
    <w:rsid w:val="00EA1B63"/>
    <w:rsid w:val="00EA2301"/>
    <w:rsid w:val="00EA4D14"/>
    <w:rsid w:val="00EA572D"/>
    <w:rsid w:val="00EA6C3E"/>
    <w:rsid w:val="00EA754D"/>
    <w:rsid w:val="00EA758A"/>
    <w:rsid w:val="00EB091D"/>
    <w:rsid w:val="00EB0B6C"/>
    <w:rsid w:val="00EB0DC6"/>
    <w:rsid w:val="00EB21FB"/>
    <w:rsid w:val="00EB2692"/>
    <w:rsid w:val="00EB3726"/>
    <w:rsid w:val="00EB4C01"/>
    <w:rsid w:val="00EB58DD"/>
    <w:rsid w:val="00EB66A3"/>
    <w:rsid w:val="00EB6E87"/>
    <w:rsid w:val="00EB7727"/>
    <w:rsid w:val="00EB79EF"/>
    <w:rsid w:val="00EB7A54"/>
    <w:rsid w:val="00EC0095"/>
    <w:rsid w:val="00EC22BD"/>
    <w:rsid w:val="00EC2EED"/>
    <w:rsid w:val="00EC36D6"/>
    <w:rsid w:val="00EC57A9"/>
    <w:rsid w:val="00ED0944"/>
    <w:rsid w:val="00ED3189"/>
    <w:rsid w:val="00ED4452"/>
    <w:rsid w:val="00ED5630"/>
    <w:rsid w:val="00ED601E"/>
    <w:rsid w:val="00ED6541"/>
    <w:rsid w:val="00ED65C2"/>
    <w:rsid w:val="00ED7911"/>
    <w:rsid w:val="00EE49C1"/>
    <w:rsid w:val="00EE49ED"/>
    <w:rsid w:val="00EE776C"/>
    <w:rsid w:val="00EF0FB8"/>
    <w:rsid w:val="00EF2F19"/>
    <w:rsid w:val="00EF4F80"/>
    <w:rsid w:val="00EF5AB3"/>
    <w:rsid w:val="00EF774D"/>
    <w:rsid w:val="00F041B5"/>
    <w:rsid w:val="00F064E5"/>
    <w:rsid w:val="00F070A3"/>
    <w:rsid w:val="00F075F5"/>
    <w:rsid w:val="00F077F4"/>
    <w:rsid w:val="00F1334C"/>
    <w:rsid w:val="00F17457"/>
    <w:rsid w:val="00F20943"/>
    <w:rsid w:val="00F2224A"/>
    <w:rsid w:val="00F230EA"/>
    <w:rsid w:val="00F23871"/>
    <w:rsid w:val="00F2509B"/>
    <w:rsid w:val="00F25F03"/>
    <w:rsid w:val="00F30376"/>
    <w:rsid w:val="00F3093B"/>
    <w:rsid w:val="00F31295"/>
    <w:rsid w:val="00F314B7"/>
    <w:rsid w:val="00F318A9"/>
    <w:rsid w:val="00F31AC8"/>
    <w:rsid w:val="00F320DF"/>
    <w:rsid w:val="00F329FC"/>
    <w:rsid w:val="00F32D8B"/>
    <w:rsid w:val="00F36459"/>
    <w:rsid w:val="00F37866"/>
    <w:rsid w:val="00F4154E"/>
    <w:rsid w:val="00F463A6"/>
    <w:rsid w:val="00F50B2B"/>
    <w:rsid w:val="00F51D20"/>
    <w:rsid w:val="00F51D2D"/>
    <w:rsid w:val="00F529C2"/>
    <w:rsid w:val="00F534DD"/>
    <w:rsid w:val="00F545A2"/>
    <w:rsid w:val="00F55848"/>
    <w:rsid w:val="00F62F19"/>
    <w:rsid w:val="00F63C16"/>
    <w:rsid w:val="00F66C1A"/>
    <w:rsid w:val="00F67F82"/>
    <w:rsid w:val="00F71A35"/>
    <w:rsid w:val="00F71A88"/>
    <w:rsid w:val="00F71BDD"/>
    <w:rsid w:val="00F71D14"/>
    <w:rsid w:val="00F7238D"/>
    <w:rsid w:val="00F72AB4"/>
    <w:rsid w:val="00F77083"/>
    <w:rsid w:val="00F77DB7"/>
    <w:rsid w:val="00F800D6"/>
    <w:rsid w:val="00F80382"/>
    <w:rsid w:val="00F806CC"/>
    <w:rsid w:val="00F830D7"/>
    <w:rsid w:val="00F83495"/>
    <w:rsid w:val="00F83B64"/>
    <w:rsid w:val="00F83EF8"/>
    <w:rsid w:val="00F8559A"/>
    <w:rsid w:val="00F85621"/>
    <w:rsid w:val="00F86C10"/>
    <w:rsid w:val="00F9162E"/>
    <w:rsid w:val="00F93A28"/>
    <w:rsid w:val="00F96199"/>
    <w:rsid w:val="00F96CFC"/>
    <w:rsid w:val="00F96D3E"/>
    <w:rsid w:val="00F97458"/>
    <w:rsid w:val="00FA2DCC"/>
    <w:rsid w:val="00FA3B26"/>
    <w:rsid w:val="00FA3EC7"/>
    <w:rsid w:val="00FA7FB6"/>
    <w:rsid w:val="00FB0CCC"/>
    <w:rsid w:val="00FB10C0"/>
    <w:rsid w:val="00FB1DCF"/>
    <w:rsid w:val="00FB22BC"/>
    <w:rsid w:val="00FB3AA9"/>
    <w:rsid w:val="00FB6BBB"/>
    <w:rsid w:val="00FB7FF2"/>
    <w:rsid w:val="00FC2ADF"/>
    <w:rsid w:val="00FC2EE7"/>
    <w:rsid w:val="00FC333C"/>
    <w:rsid w:val="00FC3B61"/>
    <w:rsid w:val="00FC3BEF"/>
    <w:rsid w:val="00FC6A4E"/>
    <w:rsid w:val="00FC74AC"/>
    <w:rsid w:val="00FD085B"/>
    <w:rsid w:val="00FD0EDF"/>
    <w:rsid w:val="00FD5AC0"/>
    <w:rsid w:val="00FD716A"/>
    <w:rsid w:val="00FE0EEA"/>
    <w:rsid w:val="00FE235D"/>
    <w:rsid w:val="00FE2463"/>
    <w:rsid w:val="00FE2BD3"/>
    <w:rsid w:val="00FE3A9F"/>
    <w:rsid w:val="00FE3AE4"/>
    <w:rsid w:val="00FE43E5"/>
    <w:rsid w:val="00FE48B3"/>
    <w:rsid w:val="00FE5E3C"/>
    <w:rsid w:val="00FF0FF7"/>
    <w:rsid w:val="00FF105C"/>
    <w:rsid w:val="00FF1ABD"/>
    <w:rsid w:val="00FF2D7F"/>
    <w:rsid w:val="00FF4588"/>
    <w:rsid w:val="00FF4F05"/>
    <w:rsid w:val="00FF6367"/>
    <w:rsid w:val="00FF7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B46B"/>
  <w14:defaultImageDpi w14:val="32767"/>
  <w15:chartTrackingRefBased/>
  <w15:docId w15:val="{E6AC87CA-CC72-9145-BF6A-7350707A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204"/>
    <w:pPr>
      <w:spacing w:after="120"/>
    </w:pPr>
    <w:rPr>
      <w:rFonts w:eastAsia="Times New Roman" w:cs="Times New Roman"/>
      <w:lang w:val="en-AU"/>
    </w:rPr>
  </w:style>
  <w:style w:type="paragraph" w:styleId="Heading1">
    <w:name w:val="heading 1"/>
    <w:basedOn w:val="Normal"/>
    <w:next w:val="Normal"/>
    <w:link w:val="Heading1Char"/>
    <w:uiPriority w:val="9"/>
    <w:qFormat/>
    <w:rsid w:val="00C57BC4"/>
    <w:pPr>
      <w:keepNext/>
      <w:keepLines/>
      <w:spacing w:before="240" w:after="0"/>
      <w:ind w:left="175"/>
      <w:outlineLvl w:val="0"/>
    </w:pPr>
    <w:rPr>
      <w:rFonts w:asciiTheme="majorHAnsi" w:eastAsiaTheme="majorEastAsia" w:hAnsiTheme="majorHAnsi" w:cstheme="majorBidi"/>
      <w:b/>
      <w:color w:val="686963" w:themeColor="accent1" w:themeShade="BF"/>
      <w:sz w:val="48"/>
      <w:szCs w:val="44"/>
    </w:rPr>
  </w:style>
  <w:style w:type="paragraph" w:styleId="Heading2">
    <w:name w:val="heading 2"/>
    <w:basedOn w:val="Normal"/>
    <w:next w:val="Normal"/>
    <w:link w:val="Heading2Char"/>
    <w:uiPriority w:val="9"/>
    <w:unhideWhenUsed/>
    <w:qFormat/>
    <w:rsid w:val="00FD0EDF"/>
    <w:pPr>
      <w:keepNext/>
      <w:keepLines/>
      <w:spacing w:before="480"/>
      <w:ind w:left="567"/>
      <w:outlineLvl w:val="1"/>
    </w:pPr>
    <w:rPr>
      <w:rFonts w:asciiTheme="majorHAnsi" w:eastAsiaTheme="majorEastAsia" w:hAnsiTheme="majorHAnsi" w:cstheme="majorBidi"/>
      <w:b/>
      <w:color w:val="686963" w:themeColor="accent1" w:themeShade="BF"/>
      <w:sz w:val="28"/>
      <w:szCs w:val="26"/>
    </w:rPr>
  </w:style>
  <w:style w:type="paragraph" w:styleId="Heading3">
    <w:name w:val="heading 3"/>
    <w:basedOn w:val="Normal"/>
    <w:next w:val="Normal"/>
    <w:link w:val="Heading3Char"/>
    <w:autoRedefine/>
    <w:uiPriority w:val="9"/>
    <w:unhideWhenUsed/>
    <w:qFormat/>
    <w:rsid w:val="00EC57A9"/>
    <w:pPr>
      <w:keepNext/>
      <w:keepLines/>
      <w:spacing w:before="360" w:after="240"/>
      <w:outlineLvl w:val="2"/>
    </w:pPr>
    <w:rPr>
      <w:rFonts w:asciiTheme="majorHAnsi" w:eastAsiaTheme="majorEastAsia" w:hAnsiTheme="majorHAnsi" w:cstheme="majorBidi"/>
      <w:b/>
      <w:i/>
      <w:color w:val="686963" w:themeColor="accent1" w:themeShade="BF"/>
      <w:sz w:val="28"/>
      <w:szCs w:val="28"/>
    </w:rPr>
  </w:style>
  <w:style w:type="paragraph" w:styleId="Heading4">
    <w:name w:val="heading 4"/>
    <w:basedOn w:val="Normal"/>
    <w:next w:val="Normal"/>
    <w:link w:val="Heading4Char"/>
    <w:uiPriority w:val="9"/>
    <w:unhideWhenUsed/>
    <w:qFormat/>
    <w:rsid w:val="00E705D2"/>
    <w:pPr>
      <w:keepNext/>
      <w:keepLines/>
      <w:spacing w:before="40" w:after="0"/>
      <w:outlineLvl w:val="3"/>
    </w:pPr>
    <w:rPr>
      <w:rFonts w:asciiTheme="majorHAnsi" w:eastAsiaTheme="majorEastAsia" w:hAnsiTheme="majorHAnsi" w:cstheme="majorBidi"/>
      <w:i/>
      <w:iCs/>
      <w:color w:val="6869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010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10F"/>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C57BC4"/>
    <w:rPr>
      <w:rFonts w:asciiTheme="majorHAnsi" w:eastAsiaTheme="majorEastAsia" w:hAnsiTheme="majorHAnsi" w:cstheme="majorBidi"/>
      <w:b/>
      <w:color w:val="686963" w:themeColor="accent1" w:themeShade="BF"/>
      <w:sz w:val="48"/>
      <w:szCs w:val="44"/>
      <w:lang w:val="en-AU"/>
    </w:rPr>
  </w:style>
  <w:style w:type="character" w:customStyle="1" w:styleId="Heading2Char">
    <w:name w:val="Heading 2 Char"/>
    <w:basedOn w:val="DefaultParagraphFont"/>
    <w:link w:val="Heading2"/>
    <w:uiPriority w:val="9"/>
    <w:rsid w:val="00FD0EDF"/>
    <w:rPr>
      <w:rFonts w:asciiTheme="majorHAnsi" w:eastAsiaTheme="majorEastAsia" w:hAnsiTheme="majorHAnsi" w:cstheme="majorBidi"/>
      <w:b/>
      <w:color w:val="686963" w:themeColor="accent1" w:themeShade="BF"/>
      <w:sz w:val="28"/>
      <w:szCs w:val="26"/>
      <w:lang w:val="en-AU"/>
    </w:rPr>
  </w:style>
  <w:style w:type="table" w:styleId="TableGrid">
    <w:name w:val="Table Grid"/>
    <w:basedOn w:val="TableNormal"/>
    <w:uiPriority w:val="39"/>
    <w:rsid w:val="00124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6558A"/>
    <w:pPr>
      <w:tabs>
        <w:tab w:val="right" w:pos="8301"/>
      </w:tabs>
      <w:spacing w:after="100"/>
    </w:pPr>
    <w:rPr>
      <w:b/>
      <w:color w:val="686963" w:themeColor="accent1" w:themeShade="BF"/>
      <w:sz w:val="28"/>
    </w:rPr>
  </w:style>
  <w:style w:type="paragraph" w:styleId="TOC2">
    <w:name w:val="toc 2"/>
    <w:basedOn w:val="Normal"/>
    <w:next w:val="Normal"/>
    <w:autoRedefine/>
    <w:uiPriority w:val="39"/>
    <w:unhideWhenUsed/>
    <w:rsid w:val="00433139"/>
    <w:pPr>
      <w:spacing w:after="100"/>
      <w:ind w:left="240"/>
    </w:pPr>
  </w:style>
  <w:style w:type="character" w:styleId="Hyperlink">
    <w:name w:val="Hyperlink"/>
    <w:basedOn w:val="DefaultParagraphFont"/>
    <w:uiPriority w:val="99"/>
    <w:unhideWhenUsed/>
    <w:rsid w:val="00433139"/>
    <w:rPr>
      <w:color w:val="77A2BB" w:themeColor="hyperlink"/>
      <w:u w:val="single"/>
    </w:rPr>
  </w:style>
  <w:style w:type="paragraph" w:styleId="Header">
    <w:name w:val="header"/>
    <w:basedOn w:val="Normal"/>
    <w:link w:val="HeaderChar"/>
    <w:uiPriority w:val="99"/>
    <w:unhideWhenUsed/>
    <w:rsid w:val="00DD1C0B"/>
    <w:pPr>
      <w:tabs>
        <w:tab w:val="center" w:pos="4513"/>
        <w:tab w:val="right" w:pos="9026"/>
      </w:tabs>
    </w:pPr>
  </w:style>
  <w:style w:type="character" w:customStyle="1" w:styleId="HeaderChar">
    <w:name w:val="Header Char"/>
    <w:basedOn w:val="DefaultParagraphFont"/>
    <w:link w:val="Header"/>
    <w:uiPriority w:val="99"/>
    <w:rsid w:val="00DD1C0B"/>
    <w:rPr>
      <w:lang w:val="en-AU"/>
    </w:rPr>
  </w:style>
  <w:style w:type="paragraph" w:styleId="Footer">
    <w:name w:val="footer"/>
    <w:basedOn w:val="Normal"/>
    <w:link w:val="FooterChar"/>
    <w:uiPriority w:val="99"/>
    <w:unhideWhenUsed/>
    <w:rsid w:val="00DD1C0B"/>
    <w:pPr>
      <w:tabs>
        <w:tab w:val="center" w:pos="4513"/>
        <w:tab w:val="right" w:pos="9026"/>
      </w:tabs>
    </w:pPr>
  </w:style>
  <w:style w:type="character" w:customStyle="1" w:styleId="FooterChar">
    <w:name w:val="Footer Char"/>
    <w:basedOn w:val="DefaultParagraphFont"/>
    <w:link w:val="Footer"/>
    <w:uiPriority w:val="99"/>
    <w:rsid w:val="00DD1C0B"/>
    <w:rPr>
      <w:lang w:val="en-AU"/>
    </w:rPr>
  </w:style>
  <w:style w:type="character" w:styleId="PageNumber">
    <w:name w:val="page number"/>
    <w:basedOn w:val="DefaultParagraphFont"/>
    <w:uiPriority w:val="99"/>
    <w:semiHidden/>
    <w:unhideWhenUsed/>
    <w:rsid w:val="00DD1C0B"/>
  </w:style>
  <w:style w:type="paragraph" w:styleId="ListParagraph">
    <w:name w:val="List Paragraph"/>
    <w:basedOn w:val="Normal"/>
    <w:uiPriority w:val="34"/>
    <w:qFormat/>
    <w:rsid w:val="006E09BA"/>
    <w:pPr>
      <w:ind w:left="720"/>
      <w:contextualSpacing/>
    </w:pPr>
  </w:style>
  <w:style w:type="character" w:customStyle="1" w:styleId="Heading3Char">
    <w:name w:val="Heading 3 Char"/>
    <w:basedOn w:val="DefaultParagraphFont"/>
    <w:link w:val="Heading3"/>
    <w:uiPriority w:val="9"/>
    <w:rsid w:val="00EC57A9"/>
    <w:rPr>
      <w:rFonts w:asciiTheme="majorHAnsi" w:eastAsiaTheme="majorEastAsia" w:hAnsiTheme="majorHAnsi" w:cstheme="majorBidi"/>
      <w:b/>
      <w:i/>
      <w:color w:val="686963" w:themeColor="accent1" w:themeShade="BF"/>
      <w:sz w:val="28"/>
      <w:szCs w:val="28"/>
      <w:lang w:val="en-AU"/>
    </w:rPr>
  </w:style>
  <w:style w:type="paragraph" w:styleId="TOC3">
    <w:name w:val="toc 3"/>
    <w:basedOn w:val="Normal"/>
    <w:next w:val="Normal"/>
    <w:autoRedefine/>
    <w:uiPriority w:val="39"/>
    <w:unhideWhenUsed/>
    <w:rsid w:val="002611F8"/>
    <w:pPr>
      <w:spacing w:after="100"/>
      <w:ind w:left="480"/>
    </w:pPr>
  </w:style>
  <w:style w:type="character" w:customStyle="1" w:styleId="apple-converted-space">
    <w:name w:val="apple-converted-space"/>
    <w:basedOn w:val="DefaultParagraphFont"/>
    <w:rsid w:val="0093508E"/>
  </w:style>
  <w:style w:type="paragraph" w:styleId="NormalWeb">
    <w:name w:val="Normal (Web)"/>
    <w:basedOn w:val="Normal"/>
    <w:uiPriority w:val="99"/>
    <w:semiHidden/>
    <w:unhideWhenUsed/>
    <w:rsid w:val="00533C4A"/>
    <w:pPr>
      <w:spacing w:before="100" w:beforeAutospacing="1" w:after="100" w:afterAutospacing="1"/>
    </w:pPr>
    <w:rPr>
      <w:rFonts w:ascii="Times New Roman" w:eastAsiaTheme="minorEastAsia" w:hAnsi="Times New Roman"/>
    </w:rPr>
  </w:style>
  <w:style w:type="table" w:customStyle="1" w:styleId="GridTable1Light-Accent11">
    <w:name w:val="Grid Table 1 Light - Accent 11"/>
    <w:basedOn w:val="TableNormal"/>
    <w:next w:val="GridTable1Light-Accent1"/>
    <w:uiPriority w:val="46"/>
    <w:rsid w:val="001356CB"/>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356CB"/>
    <w:tblPr>
      <w:tblStyleRowBandSize w:val="1"/>
      <w:tblStyleColBandSize w:val="1"/>
      <w:tblBorders>
        <w:top w:val="single" w:sz="4" w:space="0" w:color="D1D1CE" w:themeColor="accent1" w:themeTint="66"/>
        <w:left w:val="single" w:sz="4" w:space="0" w:color="D1D1CE" w:themeColor="accent1" w:themeTint="66"/>
        <w:bottom w:val="single" w:sz="4" w:space="0" w:color="D1D1CE" w:themeColor="accent1" w:themeTint="66"/>
        <w:right w:val="single" w:sz="4" w:space="0" w:color="D1D1CE" w:themeColor="accent1" w:themeTint="66"/>
        <w:insideH w:val="single" w:sz="4" w:space="0" w:color="D1D1CE" w:themeColor="accent1" w:themeTint="66"/>
        <w:insideV w:val="single" w:sz="4" w:space="0" w:color="D1D1CE" w:themeColor="accent1" w:themeTint="66"/>
      </w:tblBorders>
    </w:tblPr>
    <w:tblStylePr w:type="firstRow">
      <w:rPr>
        <w:b/>
        <w:bCs/>
      </w:rPr>
      <w:tblPr/>
      <w:tcPr>
        <w:tcBorders>
          <w:bottom w:val="single" w:sz="12" w:space="0" w:color="BABAB6" w:themeColor="accent1" w:themeTint="99"/>
        </w:tcBorders>
      </w:tcPr>
    </w:tblStylePr>
    <w:tblStylePr w:type="lastRow">
      <w:rPr>
        <w:b/>
        <w:bCs/>
      </w:rPr>
      <w:tblPr/>
      <w:tcPr>
        <w:tcBorders>
          <w:top w:val="double" w:sz="2" w:space="0" w:color="BABAB6"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F041B5"/>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B14E8"/>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B14E8"/>
    <w:rPr>
      <w:rFonts w:ascii="Times New Roman" w:eastAsia="Times New Roman" w:hAnsi="Times New Roman" w:cs="Times New Roman"/>
      <w:sz w:val="18"/>
      <w:szCs w:val="18"/>
      <w:lang w:val="en-AU"/>
    </w:rPr>
  </w:style>
  <w:style w:type="character" w:customStyle="1" w:styleId="UnresolvedMention1">
    <w:name w:val="Unresolved Mention1"/>
    <w:basedOn w:val="DefaultParagraphFont"/>
    <w:uiPriority w:val="99"/>
    <w:rsid w:val="00556910"/>
    <w:rPr>
      <w:color w:val="605E5C"/>
      <w:shd w:val="clear" w:color="auto" w:fill="E1DFDD"/>
    </w:rPr>
  </w:style>
  <w:style w:type="paragraph" w:styleId="FootnoteText">
    <w:name w:val="footnote text"/>
    <w:basedOn w:val="Normal"/>
    <w:link w:val="FootnoteTextChar"/>
    <w:autoRedefine/>
    <w:uiPriority w:val="99"/>
    <w:semiHidden/>
    <w:unhideWhenUsed/>
    <w:rsid w:val="008E2FF4"/>
    <w:pPr>
      <w:spacing w:after="0"/>
      <w:textboxTightWrap w:val="allLines"/>
    </w:pPr>
    <w:rPr>
      <w:sz w:val="20"/>
      <w:szCs w:val="20"/>
    </w:rPr>
  </w:style>
  <w:style w:type="character" w:customStyle="1" w:styleId="FootnoteTextChar">
    <w:name w:val="Footnote Text Char"/>
    <w:basedOn w:val="DefaultParagraphFont"/>
    <w:link w:val="FootnoteText"/>
    <w:uiPriority w:val="99"/>
    <w:semiHidden/>
    <w:rsid w:val="008E2FF4"/>
    <w:rPr>
      <w:rFonts w:eastAsia="Times New Roman" w:cs="Times New Roman"/>
      <w:sz w:val="20"/>
      <w:szCs w:val="20"/>
      <w:lang w:val="en-AU"/>
    </w:rPr>
  </w:style>
  <w:style w:type="character" w:styleId="FootnoteReference">
    <w:name w:val="footnote reference"/>
    <w:basedOn w:val="DefaultParagraphFont"/>
    <w:uiPriority w:val="99"/>
    <w:semiHidden/>
    <w:unhideWhenUsed/>
    <w:rsid w:val="007348B8"/>
    <w:rPr>
      <w:vertAlign w:val="superscript"/>
    </w:rPr>
  </w:style>
  <w:style w:type="paragraph" w:styleId="Caption">
    <w:name w:val="caption"/>
    <w:basedOn w:val="Normal"/>
    <w:next w:val="Normal"/>
    <w:uiPriority w:val="35"/>
    <w:unhideWhenUsed/>
    <w:qFormat/>
    <w:rsid w:val="009A2C74"/>
    <w:pPr>
      <w:spacing w:after="200"/>
      <w:jc w:val="both"/>
    </w:pPr>
    <w:rPr>
      <w:color w:val="191B0E" w:themeColor="text2"/>
      <w:sz w:val="20"/>
      <w:szCs w:val="20"/>
    </w:rPr>
  </w:style>
  <w:style w:type="paragraph" w:styleId="IntenseQuote">
    <w:name w:val="Intense Quote"/>
    <w:basedOn w:val="Normal"/>
    <w:next w:val="Normal"/>
    <w:link w:val="IntenseQuoteChar"/>
    <w:uiPriority w:val="30"/>
    <w:qFormat/>
    <w:rsid w:val="00F97458"/>
    <w:pPr>
      <w:spacing w:before="360" w:after="360"/>
      <w:ind w:left="864" w:right="864"/>
      <w:jc w:val="both"/>
    </w:pPr>
    <w:rPr>
      <w:i/>
      <w:iCs/>
      <w:color w:val="8C8D86" w:themeColor="accent1"/>
      <w:sz w:val="28"/>
      <w:szCs w:val="28"/>
    </w:rPr>
  </w:style>
  <w:style w:type="character" w:customStyle="1" w:styleId="IntenseQuoteChar">
    <w:name w:val="Intense Quote Char"/>
    <w:basedOn w:val="DefaultParagraphFont"/>
    <w:link w:val="IntenseQuote"/>
    <w:uiPriority w:val="30"/>
    <w:rsid w:val="00F97458"/>
    <w:rPr>
      <w:rFonts w:eastAsia="Times New Roman" w:cs="Times New Roman"/>
      <w:i/>
      <w:iCs/>
      <w:color w:val="8C8D86" w:themeColor="accent1"/>
      <w:sz w:val="28"/>
      <w:szCs w:val="28"/>
      <w:lang w:val="en-AU"/>
    </w:rPr>
  </w:style>
  <w:style w:type="table" w:styleId="GridTable2-Accent4">
    <w:name w:val="Grid Table 2 Accent 4"/>
    <w:basedOn w:val="TableNormal"/>
    <w:uiPriority w:val="47"/>
    <w:rsid w:val="00D7238C"/>
    <w:tblPr>
      <w:tblStyleRowBandSize w:val="1"/>
      <w:tblStyleColBandSize w:val="1"/>
      <w:tblBorders>
        <w:top w:val="single" w:sz="2" w:space="0" w:color="BACCBB" w:themeColor="accent4" w:themeTint="99"/>
        <w:bottom w:val="single" w:sz="2" w:space="0" w:color="BACCBB" w:themeColor="accent4" w:themeTint="99"/>
        <w:insideH w:val="single" w:sz="2" w:space="0" w:color="BACCBB" w:themeColor="accent4" w:themeTint="99"/>
        <w:insideV w:val="single" w:sz="2" w:space="0" w:color="BACCBB" w:themeColor="accent4" w:themeTint="99"/>
      </w:tblBorders>
    </w:tblPr>
    <w:tblStylePr w:type="firstRow">
      <w:rPr>
        <w:b/>
        <w:bCs/>
      </w:rPr>
      <w:tblPr/>
      <w:tcPr>
        <w:tcBorders>
          <w:top w:val="nil"/>
          <w:bottom w:val="single" w:sz="12" w:space="0" w:color="BACCBB" w:themeColor="accent4" w:themeTint="99"/>
          <w:insideH w:val="nil"/>
          <w:insideV w:val="nil"/>
        </w:tcBorders>
        <w:shd w:val="clear" w:color="auto" w:fill="FFFFFF" w:themeFill="background1"/>
      </w:tcPr>
    </w:tblStylePr>
    <w:tblStylePr w:type="lastRow">
      <w:rPr>
        <w:b/>
        <w:bCs/>
      </w:rPr>
      <w:tblPr/>
      <w:tcPr>
        <w:tcBorders>
          <w:top w:val="double" w:sz="2" w:space="0" w:color="BACC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EE8" w:themeFill="accent4" w:themeFillTint="33"/>
      </w:tcPr>
    </w:tblStylePr>
    <w:tblStylePr w:type="band1Horz">
      <w:tblPr/>
      <w:tcPr>
        <w:shd w:val="clear" w:color="auto" w:fill="E8EEE8" w:themeFill="accent4" w:themeFillTint="33"/>
      </w:tcPr>
    </w:tblStylePr>
  </w:style>
  <w:style w:type="character" w:styleId="CommentReference">
    <w:name w:val="annotation reference"/>
    <w:basedOn w:val="DefaultParagraphFont"/>
    <w:uiPriority w:val="99"/>
    <w:semiHidden/>
    <w:unhideWhenUsed/>
    <w:rsid w:val="00E838BD"/>
    <w:rPr>
      <w:sz w:val="16"/>
      <w:szCs w:val="16"/>
    </w:rPr>
  </w:style>
  <w:style w:type="paragraph" w:styleId="CommentText">
    <w:name w:val="annotation text"/>
    <w:basedOn w:val="Normal"/>
    <w:link w:val="CommentTextChar"/>
    <w:uiPriority w:val="99"/>
    <w:semiHidden/>
    <w:unhideWhenUsed/>
    <w:rsid w:val="00E838BD"/>
    <w:rPr>
      <w:sz w:val="20"/>
      <w:szCs w:val="20"/>
    </w:rPr>
  </w:style>
  <w:style w:type="character" w:customStyle="1" w:styleId="CommentTextChar">
    <w:name w:val="Comment Text Char"/>
    <w:basedOn w:val="DefaultParagraphFont"/>
    <w:link w:val="CommentText"/>
    <w:uiPriority w:val="99"/>
    <w:semiHidden/>
    <w:rsid w:val="00E838BD"/>
    <w:rPr>
      <w:rFonts w:eastAsia="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E838BD"/>
    <w:rPr>
      <w:b/>
      <w:bCs/>
    </w:rPr>
  </w:style>
  <w:style w:type="character" w:customStyle="1" w:styleId="CommentSubjectChar">
    <w:name w:val="Comment Subject Char"/>
    <w:basedOn w:val="CommentTextChar"/>
    <w:link w:val="CommentSubject"/>
    <w:uiPriority w:val="99"/>
    <w:semiHidden/>
    <w:rsid w:val="00E838BD"/>
    <w:rPr>
      <w:rFonts w:eastAsia="Times New Roman" w:cs="Times New Roman"/>
      <w:b/>
      <w:bCs/>
      <w:sz w:val="20"/>
      <w:szCs w:val="20"/>
      <w:lang w:val="en-AU"/>
    </w:rPr>
  </w:style>
  <w:style w:type="character" w:customStyle="1" w:styleId="UnresolvedMention">
    <w:name w:val="Unresolved Mention"/>
    <w:basedOn w:val="DefaultParagraphFont"/>
    <w:uiPriority w:val="99"/>
    <w:semiHidden/>
    <w:unhideWhenUsed/>
    <w:rsid w:val="00885AEE"/>
    <w:rPr>
      <w:color w:val="605E5C"/>
      <w:shd w:val="clear" w:color="auto" w:fill="E1DFDD"/>
    </w:rPr>
  </w:style>
  <w:style w:type="table" w:customStyle="1" w:styleId="TableGrid1">
    <w:name w:val="Table Grid1"/>
    <w:basedOn w:val="TableNormal"/>
    <w:next w:val="TableGrid"/>
    <w:uiPriority w:val="39"/>
    <w:rsid w:val="00DB0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1E39"/>
    <w:rPr>
      <w:color w:val="957A99" w:themeColor="followedHyperlink"/>
      <w:u w:val="single"/>
    </w:rPr>
  </w:style>
  <w:style w:type="character" w:customStyle="1" w:styleId="Heading4Char">
    <w:name w:val="Heading 4 Char"/>
    <w:basedOn w:val="DefaultParagraphFont"/>
    <w:link w:val="Heading4"/>
    <w:uiPriority w:val="9"/>
    <w:rsid w:val="00E705D2"/>
    <w:rPr>
      <w:rFonts w:asciiTheme="majorHAnsi" w:eastAsiaTheme="majorEastAsia" w:hAnsiTheme="majorHAnsi" w:cstheme="majorBidi"/>
      <w:i/>
      <w:iCs/>
      <w:color w:val="686963" w:themeColor="accent1" w:themeShade="BF"/>
      <w:lang w:val="en-AU"/>
    </w:rPr>
  </w:style>
  <w:style w:type="numbering" w:customStyle="1" w:styleId="CurrentList1">
    <w:name w:val="Current List1"/>
    <w:uiPriority w:val="99"/>
    <w:rsid w:val="0074749F"/>
    <w:pPr>
      <w:numPr>
        <w:numId w:val="1"/>
      </w:numPr>
    </w:pPr>
  </w:style>
  <w:style w:type="table" w:styleId="ListTable1Light-Accent1">
    <w:name w:val="List Table 1 Light Accent 1"/>
    <w:basedOn w:val="TableNormal"/>
    <w:uiPriority w:val="46"/>
    <w:rsid w:val="000A036A"/>
    <w:pPr>
      <w:pBdr>
        <w:top w:val="nil"/>
        <w:left w:val="nil"/>
        <w:bottom w:val="nil"/>
        <w:right w:val="nil"/>
        <w:between w:val="nil"/>
        <w:bar w:val="nil"/>
      </w:pBdr>
    </w:pPr>
    <w:rPr>
      <w:rFonts w:ascii="Times New Roman" w:eastAsia="Arial Unicode MS" w:hAnsi="Times New Roman" w:cs="Times New Roman"/>
      <w:sz w:val="20"/>
      <w:szCs w:val="20"/>
      <w:bdr w:val="nil"/>
      <w:lang w:val="en-AU" w:eastAsia="en-AU"/>
    </w:rPr>
    <w:tblPr>
      <w:tblStyleRowBandSize w:val="1"/>
      <w:tblStyleColBandSize w:val="1"/>
    </w:tblPr>
    <w:tblStylePr w:type="firstRow">
      <w:rPr>
        <w:b/>
        <w:bCs/>
      </w:rPr>
      <w:tblPr/>
      <w:tcPr>
        <w:tcBorders>
          <w:bottom w:val="single" w:sz="4" w:space="0" w:color="BABAB6" w:themeColor="accent1" w:themeTint="99"/>
        </w:tcBorders>
      </w:tcPr>
    </w:tblStylePr>
    <w:tblStylePr w:type="lastRow">
      <w:rPr>
        <w:b/>
        <w:bCs/>
      </w:rPr>
      <w:tblPr/>
      <w:tcPr>
        <w:tcBorders>
          <w:top w:val="single" w:sz="4" w:space="0" w:color="BABAB6" w:themeColor="accent1" w:themeTint="99"/>
        </w:tcBorders>
      </w:tcPr>
    </w:tblStylePr>
    <w:tblStylePr w:type="firstCol">
      <w:rPr>
        <w:b/>
        <w:bCs/>
      </w:rPr>
    </w:tblStylePr>
    <w:tblStylePr w:type="lastCol">
      <w:rPr>
        <w:b/>
        <w:bCs/>
      </w:rPr>
    </w:tblStylePr>
    <w:tblStylePr w:type="band1Vert">
      <w:tblPr/>
      <w:tcPr>
        <w:shd w:val="clear" w:color="auto" w:fill="E8E8E6" w:themeFill="accent1" w:themeFillTint="33"/>
      </w:tcPr>
    </w:tblStylePr>
    <w:tblStylePr w:type="band1Horz">
      <w:tblPr/>
      <w:tcPr>
        <w:shd w:val="clear" w:color="auto" w:fill="E8E8E6" w:themeFill="accent1" w:themeFillTint="33"/>
      </w:tcPr>
    </w:tblStylePr>
  </w:style>
  <w:style w:type="paragraph" w:styleId="EndnoteText">
    <w:name w:val="endnote text"/>
    <w:link w:val="EndnoteTextChar"/>
    <w:rsid w:val="00EC36D6"/>
    <w:pPr>
      <w:pBdr>
        <w:top w:val="nil"/>
        <w:left w:val="nil"/>
        <w:bottom w:val="nil"/>
        <w:right w:val="nil"/>
        <w:between w:val="nil"/>
        <w:bar w:val="nil"/>
      </w:pBdr>
    </w:pPr>
    <w:rPr>
      <w:rFonts w:ascii="Calibri" w:eastAsia="Calibri" w:hAnsi="Calibri" w:cs="Calibri"/>
      <w:color w:val="000000"/>
      <w:sz w:val="20"/>
      <w:szCs w:val="20"/>
      <w:u w:color="000000"/>
      <w:bdr w:val="nil"/>
      <w:lang w:val="en-US" w:eastAsia="en-AU"/>
    </w:rPr>
  </w:style>
  <w:style w:type="character" w:customStyle="1" w:styleId="EndnoteTextChar">
    <w:name w:val="Endnote Text Char"/>
    <w:basedOn w:val="DefaultParagraphFont"/>
    <w:link w:val="EndnoteText"/>
    <w:rsid w:val="00EC36D6"/>
    <w:rPr>
      <w:rFonts w:ascii="Calibri" w:eastAsia="Calibri" w:hAnsi="Calibri" w:cs="Calibri"/>
      <w:color w:val="000000"/>
      <w:sz w:val="20"/>
      <w:szCs w:val="20"/>
      <w:u w:color="000000"/>
      <w:bdr w:val="nil"/>
      <w:lang w:val="en-US" w:eastAsia="en-AU"/>
    </w:rPr>
  </w:style>
  <w:style w:type="character" w:customStyle="1" w:styleId="Hyperlink0">
    <w:name w:val="Hyperlink.0"/>
    <w:basedOn w:val="Hyperlink"/>
    <w:rsid w:val="00EC36D6"/>
    <w:rPr>
      <w:outline w:val="0"/>
      <w:color w:val="0000FF"/>
      <w:u w:val="single" w:color="0000FF"/>
    </w:rPr>
  </w:style>
  <w:style w:type="paragraph" w:customStyle="1" w:styleId="Default">
    <w:name w:val="Default"/>
    <w:rsid w:val="00212204"/>
    <w:pPr>
      <w:autoSpaceDE w:val="0"/>
      <w:autoSpaceDN w:val="0"/>
      <w:adjustRightInd w:val="0"/>
    </w:pPr>
    <w:rPr>
      <w:rFonts w:ascii="Liberation Sans" w:hAnsi="Liberation Sans" w:cs="Liberation Sans"/>
      <w:color w:val="000000"/>
    </w:rPr>
  </w:style>
  <w:style w:type="numbering" w:customStyle="1" w:styleId="CurrentList2">
    <w:name w:val="Current List2"/>
    <w:uiPriority w:val="99"/>
    <w:rsid w:val="00E46B7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5161">
      <w:bodyDiv w:val="1"/>
      <w:marLeft w:val="0"/>
      <w:marRight w:val="0"/>
      <w:marTop w:val="0"/>
      <w:marBottom w:val="0"/>
      <w:divBdr>
        <w:top w:val="none" w:sz="0" w:space="0" w:color="auto"/>
        <w:left w:val="none" w:sz="0" w:space="0" w:color="auto"/>
        <w:bottom w:val="none" w:sz="0" w:space="0" w:color="auto"/>
        <w:right w:val="none" w:sz="0" w:space="0" w:color="auto"/>
      </w:divBdr>
      <w:divsChild>
        <w:div w:id="2010519957">
          <w:marLeft w:val="0"/>
          <w:marRight w:val="0"/>
          <w:marTop w:val="0"/>
          <w:marBottom w:val="0"/>
          <w:divBdr>
            <w:top w:val="none" w:sz="0" w:space="0" w:color="auto"/>
            <w:left w:val="none" w:sz="0" w:space="0" w:color="auto"/>
            <w:bottom w:val="none" w:sz="0" w:space="0" w:color="auto"/>
            <w:right w:val="none" w:sz="0" w:space="0" w:color="auto"/>
          </w:divBdr>
          <w:divsChild>
            <w:div w:id="1717314475">
              <w:marLeft w:val="0"/>
              <w:marRight w:val="0"/>
              <w:marTop w:val="0"/>
              <w:marBottom w:val="0"/>
              <w:divBdr>
                <w:top w:val="none" w:sz="0" w:space="0" w:color="auto"/>
                <w:left w:val="none" w:sz="0" w:space="0" w:color="auto"/>
                <w:bottom w:val="none" w:sz="0" w:space="0" w:color="auto"/>
                <w:right w:val="none" w:sz="0" w:space="0" w:color="auto"/>
              </w:divBdr>
              <w:divsChild>
                <w:div w:id="1982423533">
                  <w:marLeft w:val="0"/>
                  <w:marRight w:val="0"/>
                  <w:marTop w:val="0"/>
                  <w:marBottom w:val="0"/>
                  <w:divBdr>
                    <w:top w:val="none" w:sz="0" w:space="0" w:color="auto"/>
                    <w:left w:val="none" w:sz="0" w:space="0" w:color="auto"/>
                    <w:bottom w:val="none" w:sz="0" w:space="0" w:color="auto"/>
                    <w:right w:val="none" w:sz="0" w:space="0" w:color="auto"/>
                  </w:divBdr>
                  <w:divsChild>
                    <w:div w:id="2089571363">
                      <w:marLeft w:val="0"/>
                      <w:marRight w:val="0"/>
                      <w:marTop w:val="0"/>
                      <w:marBottom w:val="0"/>
                      <w:divBdr>
                        <w:top w:val="none" w:sz="0" w:space="0" w:color="auto"/>
                        <w:left w:val="none" w:sz="0" w:space="0" w:color="auto"/>
                        <w:bottom w:val="none" w:sz="0" w:space="0" w:color="auto"/>
                        <w:right w:val="none" w:sz="0" w:space="0" w:color="auto"/>
                      </w:divBdr>
                    </w:div>
                    <w:div w:id="15318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8861">
      <w:bodyDiv w:val="1"/>
      <w:marLeft w:val="0"/>
      <w:marRight w:val="0"/>
      <w:marTop w:val="0"/>
      <w:marBottom w:val="0"/>
      <w:divBdr>
        <w:top w:val="none" w:sz="0" w:space="0" w:color="auto"/>
        <w:left w:val="none" w:sz="0" w:space="0" w:color="auto"/>
        <w:bottom w:val="none" w:sz="0" w:space="0" w:color="auto"/>
        <w:right w:val="none" w:sz="0" w:space="0" w:color="auto"/>
      </w:divBdr>
    </w:div>
    <w:div w:id="119500085">
      <w:bodyDiv w:val="1"/>
      <w:marLeft w:val="0"/>
      <w:marRight w:val="0"/>
      <w:marTop w:val="0"/>
      <w:marBottom w:val="0"/>
      <w:divBdr>
        <w:top w:val="none" w:sz="0" w:space="0" w:color="auto"/>
        <w:left w:val="none" w:sz="0" w:space="0" w:color="auto"/>
        <w:bottom w:val="none" w:sz="0" w:space="0" w:color="auto"/>
        <w:right w:val="none" w:sz="0" w:space="0" w:color="auto"/>
      </w:divBdr>
    </w:div>
    <w:div w:id="137964789">
      <w:bodyDiv w:val="1"/>
      <w:marLeft w:val="0"/>
      <w:marRight w:val="0"/>
      <w:marTop w:val="0"/>
      <w:marBottom w:val="0"/>
      <w:divBdr>
        <w:top w:val="none" w:sz="0" w:space="0" w:color="auto"/>
        <w:left w:val="none" w:sz="0" w:space="0" w:color="auto"/>
        <w:bottom w:val="none" w:sz="0" w:space="0" w:color="auto"/>
        <w:right w:val="none" w:sz="0" w:space="0" w:color="auto"/>
      </w:divBdr>
    </w:div>
    <w:div w:id="156580310">
      <w:bodyDiv w:val="1"/>
      <w:marLeft w:val="0"/>
      <w:marRight w:val="0"/>
      <w:marTop w:val="0"/>
      <w:marBottom w:val="0"/>
      <w:divBdr>
        <w:top w:val="none" w:sz="0" w:space="0" w:color="auto"/>
        <w:left w:val="none" w:sz="0" w:space="0" w:color="auto"/>
        <w:bottom w:val="none" w:sz="0" w:space="0" w:color="auto"/>
        <w:right w:val="none" w:sz="0" w:space="0" w:color="auto"/>
      </w:divBdr>
    </w:div>
    <w:div w:id="162357048">
      <w:bodyDiv w:val="1"/>
      <w:marLeft w:val="0"/>
      <w:marRight w:val="0"/>
      <w:marTop w:val="0"/>
      <w:marBottom w:val="0"/>
      <w:divBdr>
        <w:top w:val="none" w:sz="0" w:space="0" w:color="auto"/>
        <w:left w:val="none" w:sz="0" w:space="0" w:color="auto"/>
        <w:bottom w:val="none" w:sz="0" w:space="0" w:color="auto"/>
        <w:right w:val="none" w:sz="0" w:space="0" w:color="auto"/>
      </w:divBdr>
      <w:divsChild>
        <w:div w:id="1418362601">
          <w:marLeft w:val="1555"/>
          <w:marRight w:val="0"/>
          <w:marTop w:val="154"/>
          <w:marBottom w:val="0"/>
          <w:divBdr>
            <w:top w:val="none" w:sz="0" w:space="0" w:color="auto"/>
            <w:left w:val="none" w:sz="0" w:space="0" w:color="auto"/>
            <w:bottom w:val="none" w:sz="0" w:space="0" w:color="auto"/>
            <w:right w:val="none" w:sz="0" w:space="0" w:color="auto"/>
          </w:divBdr>
        </w:div>
        <w:div w:id="1668047273">
          <w:marLeft w:val="1555"/>
          <w:marRight w:val="0"/>
          <w:marTop w:val="154"/>
          <w:marBottom w:val="0"/>
          <w:divBdr>
            <w:top w:val="none" w:sz="0" w:space="0" w:color="auto"/>
            <w:left w:val="none" w:sz="0" w:space="0" w:color="auto"/>
            <w:bottom w:val="none" w:sz="0" w:space="0" w:color="auto"/>
            <w:right w:val="none" w:sz="0" w:space="0" w:color="auto"/>
          </w:divBdr>
        </w:div>
        <w:div w:id="1497451555">
          <w:marLeft w:val="1555"/>
          <w:marRight w:val="0"/>
          <w:marTop w:val="154"/>
          <w:marBottom w:val="0"/>
          <w:divBdr>
            <w:top w:val="none" w:sz="0" w:space="0" w:color="auto"/>
            <w:left w:val="none" w:sz="0" w:space="0" w:color="auto"/>
            <w:bottom w:val="none" w:sz="0" w:space="0" w:color="auto"/>
            <w:right w:val="none" w:sz="0" w:space="0" w:color="auto"/>
          </w:divBdr>
        </w:div>
      </w:divsChild>
    </w:div>
    <w:div w:id="189342446">
      <w:bodyDiv w:val="1"/>
      <w:marLeft w:val="0"/>
      <w:marRight w:val="0"/>
      <w:marTop w:val="0"/>
      <w:marBottom w:val="0"/>
      <w:divBdr>
        <w:top w:val="none" w:sz="0" w:space="0" w:color="auto"/>
        <w:left w:val="none" w:sz="0" w:space="0" w:color="auto"/>
        <w:bottom w:val="none" w:sz="0" w:space="0" w:color="auto"/>
        <w:right w:val="none" w:sz="0" w:space="0" w:color="auto"/>
      </w:divBdr>
    </w:div>
    <w:div w:id="192547662">
      <w:bodyDiv w:val="1"/>
      <w:marLeft w:val="0"/>
      <w:marRight w:val="0"/>
      <w:marTop w:val="0"/>
      <w:marBottom w:val="0"/>
      <w:divBdr>
        <w:top w:val="none" w:sz="0" w:space="0" w:color="auto"/>
        <w:left w:val="none" w:sz="0" w:space="0" w:color="auto"/>
        <w:bottom w:val="none" w:sz="0" w:space="0" w:color="auto"/>
        <w:right w:val="none" w:sz="0" w:space="0" w:color="auto"/>
      </w:divBdr>
    </w:div>
    <w:div w:id="240913728">
      <w:bodyDiv w:val="1"/>
      <w:marLeft w:val="0"/>
      <w:marRight w:val="0"/>
      <w:marTop w:val="0"/>
      <w:marBottom w:val="0"/>
      <w:divBdr>
        <w:top w:val="none" w:sz="0" w:space="0" w:color="auto"/>
        <w:left w:val="none" w:sz="0" w:space="0" w:color="auto"/>
        <w:bottom w:val="none" w:sz="0" w:space="0" w:color="auto"/>
        <w:right w:val="none" w:sz="0" w:space="0" w:color="auto"/>
      </w:divBdr>
    </w:div>
    <w:div w:id="357780379">
      <w:bodyDiv w:val="1"/>
      <w:marLeft w:val="0"/>
      <w:marRight w:val="0"/>
      <w:marTop w:val="0"/>
      <w:marBottom w:val="0"/>
      <w:divBdr>
        <w:top w:val="none" w:sz="0" w:space="0" w:color="auto"/>
        <w:left w:val="none" w:sz="0" w:space="0" w:color="auto"/>
        <w:bottom w:val="none" w:sz="0" w:space="0" w:color="auto"/>
        <w:right w:val="none" w:sz="0" w:space="0" w:color="auto"/>
      </w:divBdr>
    </w:div>
    <w:div w:id="396981096">
      <w:bodyDiv w:val="1"/>
      <w:marLeft w:val="0"/>
      <w:marRight w:val="0"/>
      <w:marTop w:val="0"/>
      <w:marBottom w:val="0"/>
      <w:divBdr>
        <w:top w:val="none" w:sz="0" w:space="0" w:color="auto"/>
        <w:left w:val="none" w:sz="0" w:space="0" w:color="auto"/>
        <w:bottom w:val="none" w:sz="0" w:space="0" w:color="auto"/>
        <w:right w:val="none" w:sz="0" w:space="0" w:color="auto"/>
      </w:divBdr>
    </w:div>
    <w:div w:id="414324972">
      <w:bodyDiv w:val="1"/>
      <w:marLeft w:val="0"/>
      <w:marRight w:val="0"/>
      <w:marTop w:val="0"/>
      <w:marBottom w:val="0"/>
      <w:divBdr>
        <w:top w:val="none" w:sz="0" w:space="0" w:color="auto"/>
        <w:left w:val="none" w:sz="0" w:space="0" w:color="auto"/>
        <w:bottom w:val="none" w:sz="0" w:space="0" w:color="auto"/>
        <w:right w:val="none" w:sz="0" w:space="0" w:color="auto"/>
      </w:divBdr>
    </w:div>
    <w:div w:id="417212546">
      <w:bodyDiv w:val="1"/>
      <w:marLeft w:val="0"/>
      <w:marRight w:val="0"/>
      <w:marTop w:val="0"/>
      <w:marBottom w:val="0"/>
      <w:divBdr>
        <w:top w:val="none" w:sz="0" w:space="0" w:color="auto"/>
        <w:left w:val="none" w:sz="0" w:space="0" w:color="auto"/>
        <w:bottom w:val="none" w:sz="0" w:space="0" w:color="auto"/>
        <w:right w:val="none" w:sz="0" w:space="0" w:color="auto"/>
      </w:divBdr>
    </w:div>
    <w:div w:id="422918311">
      <w:bodyDiv w:val="1"/>
      <w:marLeft w:val="0"/>
      <w:marRight w:val="0"/>
      <w:marTop w:val="0"/>
      <w:marBottom w:val="0"/>
      <w:divBdr>
        <w:top w:val="none" w:sz="0" w:space="0" w:color="auto"/>
        <w:left w:val="none" w:sz="0" w:space="0" w:color="auto"/>
        <w:bottom w:val="none" w:sz="0" w:space="0" w:color="auto"/>
        <w:right w:val="none" w:sz="0" w:space="0" w:color="auto"/>
      </w:divBdr>
    </w:div>
    <w:div w:id="433401748">
      <w:bodyDiv w:val="1"/>
      <w:marLeft w:val="0"/>
      <w:marRight w:val="0"/>
      <w:marTop w:val="0"/>
      <w:marBottom w:val="0"/>
      <w:divBdr>
        <w:top w:val="none" w:sz="0" w:space="0" w:color="auto"/>
        <w:left w:val="none" w:sz="0" w:space="0" w:color="auto"/>
        <w:bottom w:val="none" w:sz="0" w:space="0" w:color="auto"/>
        <w:right w:val="none" w:sz="0" w:space="0" w:color="auto"/>
      </w:divBdr>
    </w:div>
    <w:div w:id="438961791">
      <w:bodyDiv w:val="1"/>
      <w:marLeft w:val="0"/>
      <w:marRight w:val="0"/>
      <w:marTop w:val="0"/>
      <w:marBottom w:val="0"/>
      <w:divBdr>
        <w:top w:val="none" w:sz="0" w:space="0" w:color="auto"/>
        <w:left w:val="none" w:sz="0" w:space="0" w:color="auto"/>
        <w:bottom w:val="none" w:sz="0" w:space="0" w:color="auto"/>
        <w:right w:val="none" w:sz="0" w:space="0" w:color="auto"/>
      </w:divBdr>
    </w:div>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473640692">
      <w:bodyDiv w:val="1"/>
      <w:marLeft w:val="0"/>
      <w:marRight w:val="0"/>
      <w:marTop w:val="0"/>
      <w:marBottom w:val="0"/>
      <w:divBdr>
        <w:top w:val="none" w:sz="0" w:space="0" w:color="auto"/>
        <w:left w:val="none" w:sz="0" w:space="0" w:color="auto"/>
        <w:bottom w:val="none" w:sz="0" w:space="0" w:color="auto"/>
        <w:right w:val="none" w:sz="0" w:space="0" w:color="auto"/>
      </w:divBdr>
      <w:divsChild>
        <w:div w:id="766465261">
          <w:marLeft w:val="1354"/>
          <w:marRight w:val="0"/>
          <w:marTop w:val="0"/>
          <w:marBottom w:val="120"/>
          <w:divBdr>
            <w:top w:val="none" w:sz="0" w:space="0" w:color="auto"/>
            <w:left w:val="none" w:sz="0" w:space="0" w:color="auto"/>
            <w:bottom w:val="none" w:sz="0" w:space="0" w:color="auto"/>
            <w:right w:val="none" w:sz="0" w:space="0" w:color="auto"/>
          </w:divBdr>
        </w:div>
        <w:div w:id="174543526">
          <w:marLeft w:val="1354"/>
          <w:marRight w:val="0"/>
          <w:marTop w:val="0"/>
          <w:marBottom w:val="120"/>
          <w:divBdr>
            <w:top w:val="none" w:sz="0" w:space="0" w:color="auto"/>
            <w:left w:val="none" w:sz="0" w:space="0" w:color="auto"/>
            <w:bottom w:val="none" w:sz="0" w:space="0" w:color="auto"/>
            <w:right w:val="none" w:sz="0" w:space="0" w:color="auto"/>
          </w:divBdr>
        </w:div>
        <w:div w:id="1691101548">
          <w:marLeft w:val="1354"/>
          <w:marRight w:val="0"/>
          <w:marTop w:val="0"/>
          <w:marBottom w:val="120"/>
          <w:divBdr>
            <w:top w:val="none" w:sz="0" w:space="0" w:color="auto"/>
            <w:left w:val="none" w:sz="0" w:space="0" w:color="auto"/>
            <w:bottom w:val="none" w:sz="0" w:space="0" w:color="auto"/>
            <w:right w:val="none" w:sz="0" w:space="0" w:color="auto"/>
          </w:divBdr>
        </w:div>
        <w:div w:id="344094045">
          <w:marLeft w:val="1354"/>
          <w:marRight w:val="0"/>
          <w:marTop w:val="0"/>
          <w:marBottom w:val="120"/>
          <w:divBdr>
            <w:top w:val="none" w:sz="0" w:space="0" w:color="auto"/>
            <w:left w:val="none" w:sz="0" w:space="0" w:color="auto"/>
            <w:bottom w:val="none" w:sz="0" w:space="0" w:color="auto"/>
            <w:right w:val="none" w:sz="0" w:space="0" w:color="auto"/>
          </w:divBdr>
        </w:div>
        <w:div w:id="1431774189">
          <w:marLeft w:val="1354"/>
          <w:marRight w:val="0"/>
          <w:marTop w:val="0"/>
          <w:marBottom w:val="120"/>
          <w:divBdr>
            <w:top w:val="none" w:sz="0" w:space="0" w:color="auto"/>
            <w:left w:val="none" w:sz="0" w:space="0" w:color="auto"/>
            <w:bottom w:val="none" w:sz="0" w:space="0" w:color="auto"/>
            <w:right w:val="none" w:sz="0" w:space="0" w:color="auto"/>
          </w:divBdr>
        </w:div>
        <w:div w:id="1157842903">
          <w:marLeft w:val="1354"/>
          <w:marRight w:val="0"/>
          <w:marTop w:val="0"/>
          <w:marBottom w:val="120"/>
          <w:divBdr>
            <w:top w:val="none" w:sz="0" w:space="0" w:color="auto"/>
            <w:left w:val="none" w:sz="0" w:space="0" w:color="auto"/>
            <w:bottom w:val="none" w:sz="0" w:space="0" w:color="auto"/>
            <w:right w:val="none" w:sz="0" w:space="0" w:color="auto"/>
          </w:divBdr>
        </w:div>
      </w:divsChild>
    </w:div>
    <w:div w:id="489906232">
      <w:bodyDiv w:val="1"/>
      <w:marLeft w:val="0"/>
      <w:marRight w:val="0"/>
      <w:marTop w:val="0"/>
      <w:marBottom w:val="0"/>
      <w:divBdr>
        <w:top w:val="none" w:sz="0" w:space="0" w:color="auto"/>
        <w:left w:val="none" w:sz="0" w:space="0" w:color="auto"/>
        <w:bottom w:val="none" w:sz="0" w:space="0" w:color="auto"/>
        <w:right w:val="none" w:sz="0" w:space="0" w:color="auto"/>
      </w:divBdr>
    </w:div>
    <w:div w:id="532957952">
      <w:bodyDiv w:val="1"/>
      <w:marLeft w:val="0"/>
      <w:marRight w:val="0"/>
      <w:marTop w:val="0"/>
      <w:marBottom w:val="0"/>
      <w:divBdr>
        <w:top w:val="none" w:sz="0" w:space="0" w:color="auto"/>
        <w:left w:val="none" w:sz="0" w:space="0" w:color="auto"/>
        <w:bottom w:val="none" w:sz="0" w:space="0" w:color="auto"/>
        <w:right w:val="none" w:sz="0" w:space="0" w:color="auto"/>
      </w:divBdr>
    </w:div>
    <w:div w:id="541868111">
      <w:bodyDiv w:val="1"/>
      <w:marLeft w:val="0"/>
      <w:marRight w:val="0"/>
      <w:marTop w:val="0"/>
      <w:marBottom w:val="0"/>
      <w:divBdr>
        <w:top w:val="none" w:sz="0" w:space="0" w:color="auto"/>
        <w:left w:val="none" w:sz="0" w:space="0" w:color="auto"/>
        <w:bottom w:val="none" w:sz="0" w:space="0" w:color="auto"/>
        <w:right w:val="none" w:sz="0" w:space="0" w:color="auto"/>
      </w:divBdr>
      <w:divsChild>
        <w:div w:id="1073351308">
          <w:marLeft w:val="0"/>
          <w:marRight w:val="0"/>
          <w:marTop w:val="0"/>
          <w:marBottom w:val="0"/>
          <w:divBdr>
            <w:top w:val="none" w:sz="0" w:space="0" w:color="auto"/>
            <w:left w:val="none" w:sz="0" w:space="0" w:color="auto"/>
            <w:bottom w:val="none" w:sz="0" w:space="0" w:color="auto"/>
            <w:right w:val="none" w:sz="0" w:space="0" w:color="auto"/>
          </w:divBdr>
          <w:divsChild>
            <w:div w:id="294020979">
              <w:marLeft w:val="0"/>
              <w:marRight w:val="0"/>
              <w:marTop w:val="0"/>
              <w:marBottom w:val="0"/>
              <w:divBdr>
                <w:top w:val="none" w:sz="0" w:space="0" w:color="auto"/>
                <w:left w:val="none" w:sz="0" w:space="0" w:color="auto"/>
                <w:bottom w:val="none" w:sz="0" w:space="0" w:color="auto"/>
                <w:right w:val="none" w:sz="0" w:space="0" w:color="auto"/>
              </w:divBdr>
              <w:divsChild>
                <w:div w:id="1073310131">
                  <w:marLeft w:val="0"/>
                  <w:marRight w:val="0"/>
                  <w:marTop w:val="0"/>
                  <w:marBottom w:val="0"/>
                  <w:divBdr>
                    <w:top w:val="none" w:sz="0" w:space="0" w:color="auto"/>
                    <w:left w:val="none" w:sz="0" w:space="0" w:color="auto"/>
                    <w:bottom w:val="none" w:sz="0" w:space="0" w:color="auto"/>
                    <w:right w:val="none" w:sz="0" w:space="0" w:color="auto"/>
                  </w:divBdr>
                  <w:divsChild>
                    <w:div w:id="1034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024342">
      <w:bodyDiv w:val="1"/>
      <w:marLeft w:val="0"/>
      <w:marRight w:val="0"/>
      <w:marTop w:val="0"/>
      <w:marBottom w:val="0"/>
      <w:divBdr>
        <w:top w:val="none" w:sz="0" w:space="0" w:color="auto"/>
        <w:left w:val="none" w:sz="0" w:space="0" w:color="auto"/>
        <w:bottom w:val="none" w:sz="0" w:space="0" w:color="auto"/>
        <w:right w:val="none" w:sz="0" w:space="0" w:color="auto"/>
      </w:divBdr>
    </w:div>
    <w:div w:id="549730835">
      <w:bodyDiv w:val="1"/>
      <w:marLeft w:val="0"/>
      <w:marRight w:val="0"/>
      <w:marTop w:val="0"/>
      <w:marBottom w:val="0"/>
      <w:divBdr>
        <w:top w:val="none" w:sz="0" w:space="0" w:color="auto"/>
        <w:left w:val="none" w:sz="0" w:space="0" w:color="auto"/>
        <w:bottom w:val="none" w:sz="0" w:space="0" w:color="auto"/>
        <w:right w:val="none" w:sz="0" w:space="0" w:color="auto"/>
      </w:divBdr>
      <w:divsChild>
        <w:div w:id="559708767">
          <w:marLeft w:val="0"/>
          <w:marRight w:val="0"/>
          <w:marTop w:val="0"/>
          <w:marBottom w:val="0"/>
          <w:divBdr>
            <w:top w:val="none" w:sz="0" w:space="0" w:color="auto"/>
            <w:left w:val="none" w:sz="0" w:space="0" w:color="auto"/>
            <w:bottom w:val="none" w:sz="0" w:space="0" w:color="auto"/>
            <w:right w:val="none" w:sz="0" w:space="0" w:color="auto"/>
          </w:divBdr>
        </w:div>
        <w:div w:id="1454522680">
          <w:marLeft w:val="0"/>
          <w:marRight w:val="0"/>
          <w:marTop w:val="0"/>
          <w:marBottom w:val="0"/>
          <w:divBdr>
            <w:top w:val="none" w:sz="0" w:space="0" w:color="auto"/>
            <w:left w:val="none" w:sz="0" w:space="0" w:color="auto"/>
            <w:bottom w:val="none" w:sz="0" w:space="0" w:color="auto"/>
            <w:right w:val="none" w:sz="0" w:space="0" w:color="auto"/>
          </w:divBdr>
          <w:divsChild>
            <w:div w:id="1286740989">
              <w:marLeft w:val="0"/>
              <w:marRight w:val="0"/>
              <w:marTop w:val="0"/>
              <w:marBottom w:val="0"/>
              <w:divBdr>
                <w:top w:val="none" w:sz="0" w:space="0" w:color="auto"/>
                <w:left w:val="none" w:sz="0" w:space="0" w:color="auto"/>
                <w:bottom w:val="none" w:sz="0" w:space="0" w:color="auto"/>
                <w:right w:val="none" w:sz="0" w:space="0" w:color="auto"/>
              </w:divBdr>
              <w:divsChild>
                <w:div w:id="1245844086">
                  <w:marLeft w:val="0"/>
                  <w:marRight w:val="0"/>
                  <w:marTop w:val="0"/>
                  <w:marBottom w:val="0"/>
                  <w:divBdr>
                    <w:top w:val="none" w:sz="0" w:space="0" w:color="auto"/>
                    <w:left w:val="none" w:sz="0" w:space="0" w:color="auto"/>
                    <w:bottom w:val="none" w:sz="0" w:space="0" w:color="auto"/>
                    <w:right w:val="none" w:sz="0" w:space="0" w:color="auto"/>
                  </w:divBdr>
                  <w:divsChild>
                    <w:div w:id="10079059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5764">
      <w:bodyDiv w:val="1"/>
      <w:marLeft w:val="0"/>
      <w:marRight w:val="0"/>
      <w:marTop w:val="0"/>
      <w:marBottom w:val="0"/>
      <w:divBdr>
        <w:top w:val="none" w:sz="0" w:space="0" w:color="auto"/>
        <w:left w:val="none" w:sz="0" w:space="0" w:color="auto"/>
        <w:bottom w:val="none" w:sz="0" w:space="0" w:color="auto"/>
        <w:right w:val="none" w:sz="0" w:space="0" w:color="auto"/>
      </w:divBdr>
    </w:div>
    <w:div w:id="552083071">
      <w:bodyDiv w:val="1"/>
      <w:marLeft w:val="0"/>
      <w:marRight w:val="0"/>
      <w:marTop w:val="0"/>
      <w:marBottom w:val="0"/>
      <w:divBdr>
        <w:top w:val="none" w:sz="0" w:space="0" w:color="auto"/>
        <w:left w:val="none" w:sz="0" w:space="0" w:color="auto"/>
        <w:bottom w:val="none" w:sz="0" w:space="0" w:color="auto"/>
        <w:right w:val="none" w:sz="0" w:space="0" w:color="auto"/>
      </w:divBdr>
    </w:div>
    <w:div w:id="556087275">
      <w:bodyDiv w:val="1"/>
      <w:marLeft w:val="0"/>
      <w:marRight w:val="0"/>
      <w:marTop w:val="0"/>
      <w:marBottom w:val="0"/>
      <w:divBdr>
        <w:top w:val="none" w:sz="0" w:space="0" w:color="auto"/>
        <w:left w:val="none" w:sz="0" w:space="0" w:color="auto"/>
        <w:bottom w:val="none" w:sz="0" w:space="0" w:color="auto"/>
        <w:right w:val="none" w:sz="0" w:space="0" w:color="auto"/>
      </w:divBdr>
    </w:div>
    <w:div w:id="558832299">
      <w:bodyDiv w:val="1"/>
      <w:marLeft w:val="0"/>
      <w:marRight w:val="0"/>
      <w:marTop w:val="0"/>
      <w:marBottom w:val="0"/>
      <w:divBdr>
        <w:top w:val="none" w:sz="0" w:space="0" w:color="auto"/>
        <w:left w:val="none" w:sz="0" w:space="0" w:color="auto"/>
        <w:bottom w:val="none" w:sz="0" w:space="0" w:color="auto"/>
        <w:right w:val="none" w:sz="0" w:space="0" w:color="auto"/>
      </w:divBdr>
      <w:divsChild>
        <w:div w:id="2121683715">
          <w:marLeft w:val="0"/>
          <w:marRight w:val="0"/>
          <w:marTop w:val="0"/>
          <w:marBottom w:val="0"/>
          <w:divBdr>
            <w:top w:val="none" w:sz="0" w:space="0" w:color="auto"/>
            <w:left w:val="none" w:sz="0" w:space="0" w:color="auto"/>
            <w:bottom w:val="none" w:sz="0" w:space="0" w:color="auto"/>
            <w:right w:val="none" w:sz="0" w:space="0" w:color="auto"/>
          </w:divBdr>
        </w:div>
        <w:div w:id="1856189681">
          <w:marLeft w:val="0"/>
          <w:marRight w:val="0"/>
          <w:marTop w:val="0"/>
          <w:marBottom w:val="0"/>
          <w:divBdr>
            <w:top w:val="none" w:sz="0" w:space="0" w:color="auto"/>
            <w:left w:val="none" w:sz="0" w:space="0" w:color="auto"/>
            <w:bottom w:val="none" w:sz="0" w:space="0" w:color="auto"/>
            <w:right w:val="none" w:sz="0" w:space="0" w:color="auto"/>
          </w:divBdr>
          <w:divsChild>
            <w:div w:id="670986427">
              <w:marLeft w:val="0"/>
              <w:marRight w:val="0"/>
              <w:marTop w:val="0"/>
              <w:marBottom w:val="0"/>
              <w:divBdr>
                <w:top w:val="none" w:sz="0" w:space="0" w:color="auto"/>
                <w:left w:val="none" w:sz="0" w:space="0" w:color="auto"/>
                <w:bottom w:val="none" w:sz="0" w:space="0" w:color="auto"/>
                <w:right w:val="none" w:sz="0" w:space="0" w:color="auto"/>
              </w:divBdr>
              <w:divsChild>
                <w:div w:id="1563371364">
                  <w:marLeft w:val="0"/>
                  <w:marRight w:val="0"/>
                  <w:marTop w:val="0"/>
                  <w:marBottom w:val="0"/>
                  <w:divBdr>
                    <w:top w:val="none" w:sz="0" w:space="0" w:color="auto"/>
                    <w:left w:val="none" w:sz="0" w:space="0" w:color="auto"/>
                    <w:bottom w:val="none" w:sz="0" w:space="0" w:color="auto"/>
                    <w:right w:val="none" w:sz="0" w:space="0" w:color="auto"/>
                  </w:divBdr>
                  <w:divsChild>
                    <w:div w:id="9293910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44837">
      <w:bodyDiv w:val="1"/>
      <w:marLeft w:val="0"/>
      <w:marRight w:val="0"/>
      <w:marTop w:val="0"/>
      <w:marBottom w:val="0"/>
      <w:divBdr>
        <w:top w:val="none" w:sz="0" w:space="0" w:color="auto"/>
        <w:left w:val="none" w:sz="0" w:space="0" w:color="auto"/>
        <w:bottom w:val="none" w:sz="0" w:space="0" w:color="auto"/>
        <w:right w:val="none" w:sz="0" w:space="0" w:color="auto"/>
      </w:divBdr>
    </w:div>
    <w:div w:id="666326049">
      <w:bodyDiv w:val="1"/>
      <w:marLeft w:val="0"/>
      <w:marRight w:val="0"/>
      <w:marTop w:val="0"/>
      <w:marBottom w:val="0"/>
      <w:divBdr>
        <w:top w:val="none" w:sz="0" w:space="0" w:color="auto"/>
        <w:left w:val="none" w:sz="0" w:space="0" w:color="auto"/>
        <w:bottom w:val="none" w:sz="0" w:space="0" w:color="auto"/>
        <w:right w:val="none" w:sz="0" w:space="0" w:color="auto"/>
      </w:divBdr>
      <w:divsChild>
        <w:div w:id="1525820747">
          <w:marLeft w:val="547"/>
          <w:marRight w:val="0"/>
          <w:marTop w:val="0"/>
          <w:marBottom w:val="0"/>
          <w:divBdr>
            <w:top w:val="none" w:sz="0" w:space="0" w:color="auto"/>
            <w:left w:val="none" w:sz="0" w:space="0" w:color="auto"/>
            <w:bottom w:val="none" w:sz="0" w:space="0" w:color="auto"/>
            <w:right w:val="none" w:sz="0" w:space="0" w:color="auto"/>
          </w:divBdr>
        </w:div>
      </w:divsChild>
    </w:div>
    <w:div w:id="735084168">
      <w:bodyDiv w:val="1"/>
      <w:marLeft w:val="0"/>
      <w:marRight w:val="0"/>
      <w:marTop w:val="0"/>
      <w:marBottom w:val="0"/>
      <w:divBdr>
        <w:top w:val="none" w:sz="0" w:space="0" w:color="auto"/>
        <w:left w:val="none" w:sz="0" w:space="0" w:color="auto"/>
        <w:bottom w:val="none" w:sz="0" w:space="0" w:color="auto"/>
        <w:right w:val="none" w:sz="0" w:space="0" w:color="auto"/>
      </w:divBdr>
      <w:divsChild>
        <w:div w:id="1599092827">
          <w:marLeft w:val="547"/>
          <w:marRight w:val="0"/>
          <w:marTop w:val="0"/>
          <w:marBottom w:val="0"/>
          <w:divBdr>
            <w:top w:val="none" w:sz="0" w:space="0" w:color="auto"/>
            <w:left w:val="none" w:sz="0" w:space="0" w:color="auto"/>
            <w:bottom w:val="none" w:sz="0" w:space="0" w:color="auto"/>
            <w:right w:val="none" w:sz="0" w:space="0" w:color="auto"/>
          </w:divBdr>
        </w:div>
        <w:div w:id="1924995019">
          <w:marLeft w:val="1166"/>
          <w:marRight w:val="0"/>
          <w:marTop w:val="0"/>
          <w:marBottom w:val="0"/>
          <w:divBdr>
            <w:top w:val="none" w:sz="0" w:space="0" w:color="auto"/>
            <w:left w:val="none" w:sz="0" w:space="0" w:color="auto"/>
            <w:bottom w:val="none" w:sz="0" w:space="0" w:color="auto"/>
            <w:right w:val="none" w:sz="0" w:space="0" w:color="auto"/>
          </w:divBdr>
        </w:div>
        <w:div w:id="24407160">
          <w:marLeft w:val="1166"/>
          <w:marRight w:val="0"/>
          <w:marTop w:val="0"/>
          <w:marBottom w:val="0"/>
          <w:divBdr>
            <w:top w:val="none" w:sz="0" w:space="0" w:color="auto"/>
            <w:left w:val="none" w:sz="0" w:space="0" w:color="auto"/>
            <w:bottom w:val="none" w:sz="0" w:space="0" w:color="auto"/>
            <w:right w:val="none" w:sz="0" w:space="0" w:color="auto"/>
          </w:divBdr>
        </w:div>
        <w:div w:id="654380704">
          <w:marLeft w:val="1166"/>
          <w:marRight w:val="0"/>
          <w:marTop w:val="0"/>
          <w:marBottom w:val="0"/>
          <w:divBdr>
            <w:top w:val="none" w:sz="0" w:space="0" w:color="auto"/>
            <w:left w:val="none" w:sz="0" w:space="0" w:color="auto"/>
            <w:bottom w:val="none" w:sz="0" w:space="0" w:color="auto"/>
            <w:right w:val="none" w:sz="0" w:space="0" w:color="auto"/>
          </w:divBdr>
        </w:div>
        <w:div w:id="1799912645">
          <w:marLeft w:val="1166"/>
          <w:marRight w:val="0"/>
          <w:marTop w:val="0"/>
          <w:marBottom w:val="0"/>
          <w:divBdr>
            <w:top w:val="none" w:sz="0" w:space="0" w:color="auto"/>
            <w:left w:val="none" w:sz="0" w:space="0" w:color="auto"/>
            <w:bottom w:val="none" w:sz="0" w:space="0" w:color="auto"/>
            <w:right w:val="none" w:sz="0" w:space="0" w:color="auto"/>
          </w:divBdr>
        </w:div>
        <w:div w:id="1231961883">
          <w:marLeft w:val="547"/>
          <w:marRight w:val="0"/>
          <w:marTop w:val="0"/>
          <w:marBottom w:val="0"/>
          <w:divBdr>
            <w:top w:val="none" w:sz="0" w:space="0" w:color="auto"/>
            <w:left w:val="none" w:sz="0" w:space="0" w:color="auto"/>
            <w:bottom w:val="none" w:sz="0" w:space="0" w:color="auto"/>
            <w:right w:val="none" w:sz="0" w:space="0" w:color="auto"/>
          </w:divBdr>
        </w:div>
        <w:div w:id="1412310232">
          <w:marLeft w:val="1166"/>
          <w:marRight w:val="0"/>
          <w:marTop w:val="0"/>
          <w:marBottom w:val="0"/>
          <w:divBdr>
            <w:top w:val="none" w:sz="0" w:space="0" w:color="auto"/>
            <w:left w:val="none" w:sz="0" w:space="0" w:color="auto"/>
            <w:bottom w:val="none" w:sz="0" w:space="0" w:color="auto"/>
            <w:right w:val="none" w:sz="0" w:space="0" w:color="auto"/>
          </w:divBdr>
        </w:div>
        <w:div w:id="927687728">
          <w:marLeft w:val="1166"/>
          <w:marRight w:val="0"/>
          <w:marTop w:val="0"/>
          <w:marBottom w:val="0"/>
          <w:divBdr>
            <w:top w:val="none" w:sz="0" w:space="0" w:color="auto"/>
            <w:left w:val="none" w:sz="0" w:space="0" w:color="auto"/>
            <w:bottom w:val="none" w:sz="0" w:space="0" w:color="auto"/>
            <w:right w:val="none" w:sz="0" w:space="0" w:color="auto"/>
          </w:divBdr>
        </w:div>
      </w:divsChild>
    </w:div>
    <w:div w:id="756827503">
      <w:bodyDiv w:val="1"/>
      <w:marLeft w:val="0"/>
      <w:marRight w:val="0"/>
      <w:marTop w:val="0"/>
      <w:marBottom w:val="0"/>
      <w:divBdr>
        <w:top w:val="none" w:sz="0" w:space="0" w:color="auto"/>
        <w:left w:val="none" w:sz="0" w:space="0" w:color="auto"/>
        <w:bottom w:val="none" w:sz="0" w:space="0" w:color="auto"/>
        <w:right w:val="none" w:sz="0" w:space="0" w:color="auto"/>
      </w:divBdr>
    </w:div>
    <w:div w:id="757362655">
      <w:bodyDiv w:val="1"/>
      <w:marLeft w:val="0"/>
      <w:marRight w:val="0"/>
      <w:marTop w:val="0"/>
      <w:marBottom w:val="0"/>
      <w:divBdr>
        <w:top w:val="none" w:sz="0" w:space="0" w:color="auto"/>
        <w:left w:val="none" w:sz="0" w:space="0" w:color="auto"/>
        <w:bottom w:val="none" w:sz="0" w:space="0" w:color="auto"/>
        <w:right w:val="none" w:sz="0" w:space="0" w:color="auto"/>
      </w:divBdr>
    </w:div>
    <w:div w:id="778640854">
      <w:bodyDiv w:val="1"/>
      <w:marLeft w:val="0"/>
      <w:marRight w:val="0"/>
      <w:marTop w:val="0"/>
      <w:marBottom w:val="0"/>
      <w:divBdr>
        <w:top w:val="none" w:sz="0" w:space="0" w:color="auto"/>
        <w:left w:val="none" w:sz="0" w:space="0" w:color="auto"/>
        <w:bottom w:val="none" w:sz="0" w:space="0" w:color="auto"/>
        <w:right w:val="none" w:sz="0" w:space="0" w:color="auto"/>
      </w:divBdr>
      <w:divsChild>
        <w:div w:id="1101998057">
          <w:marLeft w:val="0"/>
          <w:marRight w:val="0"/>
          <w:marTop w:val="0"/>
          <w:marBottom w:val="0"/>
          <w:divBdr>
            <w:top w:val="none" w:sz="0" w:space="0" w:color="auto"/>
            <w:left w:val="none" w:sz="0" w:space="0" w:color="auto"/>
            <w:bottom w:val="none" w:sz="0" w:space="0" w:color="auto"/>
            <w:right w:val="none" w:sz="0" w:space="0" w:color="auto"/>
          </w:divBdr>
          <w:divsChild>
            <w:div w:id="3853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4976">
      <w:bodyDiv w:val="1"/>
      <w:marLeft w:val="0"/>
      <w:marRight w:val="0"/>
      <w:marTop w:val="0"/>
      <w:marBottom w:val="0"/>
      <w:divBdr>
        <w:top w:val="none" w:sz="0" w:space="0" w:color="auto"/>
        <w:left w:val="none" w:sz="0" w:space="0" w:color="auto"/>
        <w:bottom w:val="none" w:sz="0" w:space="0" w:color="auto"/>
        <w:right w:val="none" w:sz="0" w:space="0" w:color="auto"/>
      </w:divBdr>
    </w:div>
    <w:div w:id="862520463">
      <w:bodyDiv w:val="1"/>
      <w:marLeft w:val="0"/>
      <w:marRight w:val="0"/>
      <w:marTop w:val="0"/>
      <w:marBottom w:val="0"/>
      <w:divBdr>
        <w:top w:val="none" w:sz="0" w:space="0" w:color="auto"/>
        <w:left w:val="none" w:sz="0" w:space="0" w:color="auto"/>
        <w:bottom w:val="none" w:sz="0" w:space="0" w:color="auto"/>
        <w:right w:val="none" w:sz="0" w:space="0" w:color="auto"/>
      </w:divBdr>
      <w:divsChild>
        <w:div w:id="863787250">
          <w:marLeft w:val="547"/>
          <w:marRight w:val="0"/>
          <w:marTop w:val="0"/>
          <w:marBottom w:val="120"/>
          <w:divBdr>
            <w:top w:val="none" w:sz="0" w:space="0" w:color="auto"/>
            <w:left w:val="none" w:sz="0" w:space="0" w:color="auto"/>
            <w:bottom w:val="none" w:sz="0" w:space="0" w:color="auto"/>
            <w:right w:val="none" w:sz="0" w:space="0" w:color="auto"/>
          </w:divBdr>
        </w:div>
        <w:div w:id="1042367646">
          <w:marLeft w:val="547"/>
          <w:marRight w:val="0"/>
          <w:marTop w:val="0"/>
          <w:marBottom w:val="120"/>
          <w:divBdr>
            <w:top w:val="none" w:sz="0" w:space="0" w:color="auto"/>
            <w:left w:val="none" w:sz="0" w:space="0" w:color="auto"/>
            <w:bottom w:val="none" w:sz="0" w:space="0" w:color="auto"/>
            <w:right w:val="none" w:sz="0" w:space="0" w:color="auto"/>
          </w:divBdr>
        </w:div>
        <w:div w:id="1820724680">
          <w:marLeft w:val="547"/>
          <w:marRight w:val="0"/>
          <w:marTop w:val="0"/>
          <w:marBottom w:val="120"/>
          <w:divBdr>
            <w:top w:val="none" w:sz="0" w:space="0" w:color="auto"/>
            <w:left w:val="none" w:sz="0" w:space="0" w:color="auto"/>
            <w:bottom w:val="none" w:sz="0" w:space="0" w:color="auto"/>
            <w:right w:val="none" w:sz="0" w:space="0" w:color="auto"/>
          </w:divBdr>
        </w:div>
      </w:divsChild>
    </w:div>
    <w:div w:id="885484640">
      <w:bodyDiv w:val="1"/>
      <w:marLeft w:val="0"/>
      <w:marRight w:val="0"/>
      <w:marTop w:val="0"/>
      <w:marBottom w:val="0"/>
      <w:divBdr>
        <w:top w:val="none" w:sz="0" w:space="0" w:color="auto"/>
        <w:left w:val="none" w:sz="0" w:space="0" w:color="auto"/>
        <w:bottom w:val="none" w:sz="0" w:space="0" w:color="auto"/>
        <w:right w:val="none" w:sz="0" w:space="0" w:color="auto"/>
      </w:divBdr>
    </w:div>
    <w:div w:id="926576767">
      <w:bodyDiv w:val="1"/>
      <w:marLeft w:val="0"/>
      <w:marRight w:val="0"/>
      <w:marTop w:val="0"/>
      <w:marBottom w:val="0"/>
      <w:divBdr>
        <w:top w:val="none" w:sz="0" w:space="0" w:color="auto"/>
        <w:left w:val="none" w:sz="0" w:space="0" w:color="auto"/>
        <w:bottom w:val="none" w:sz="0" w:space="0" w:color="auto"/>
        <w:right w:val="none" w:sz="0" w:space="0" w:color="auto"/>
      </w:divBdr>
    </w:div>
    <w:div w:id="1004164083">
      <w:bodyDiv w:val="1"/>
      <w:marLeft w:val="0"/>
      <w:marRight w:val="0"/>
      <w:marTop w:val="0"/>
      <w:marBottom w:val="0"/>
      <w:divBdr>
        <w:top w:val="none" w:sz="0" w:space="0" w:color="auto"/>
        <w:left w:val="none" w:sz="0" w:space="0" w:color="auto"/>
        <w:bottom w:val="none" w:sz="0" w:space="0" w:color="auto"/>
        <w:right w:val="none" w:sz="0" w:space="0" w:color="auto"/>
      </w:divBdr>
    </w:div>
    <w:div w:id="1006324992">
      <w:bodyDiv w:val="1"/>
      <w:marLeft w:val="0"/>
      <w:marRight w:val="0"/>
      <w:marTop w:val="0"/>
      <w:marBottom w:val="0"/>
      <w:divBdr>
        <w:top w:val="none" w:sz="0" w:space="0" w:color="auto"/>
        <w:left w:val="none" w:sz="0" w:space="0" w:color="auto"/>
        <w:bottom w:val="none" w:sz="0" w:space="0" w:color="auto"/>
        <w:right w:val="none" w:sz="0" w:space="0" w:color="auto"/>
      </w:divBdr>
    </w:div>
    <w:div w:id="1035275280">
      <w:bodyDiv w:val="1"/>
      <w:marLeft w:val="0"/>
      <w:marRight w:val="0"/>
      <w:marTop w:val="0"/>
      <w:marBottom w:val="0"/>
      <w:divBdr>
        <w:top w:val="none" w:sz="0" w:space="0" w:color="auto"/>
        <w:left w:val="none" w:sz="0" w:space="0" w:color="auto"/>
        <w:bottom w:val="none" w:sz="0" w:space="0" w:color="auto"/>
        <w:right w:val="none" w:sz="0" w:space="0" w:color="auto"/>
      </w:divBdr>
    </w:div>
    <w:div w:id="1066756119">
      <w:bodyDiv w:val="1"/>
      <w:marLeft w:val="0"/>
      <w:marRight w:val="0"/>
      <w:marTop w:val="0"/>
      <w:marBottom w:val="0"/>
      <w:divBdr>
        <w:top w:val="none" w:sz="0" w:space="0" w:color="auto"/>
        <w:left w:val="none" w:sz="0" w:space="0" w:color="auto"/>
        <w:bottom w:val="none" w:sz="0" w:space="0" w:color="auto"/>
        <w:right w:val="none" w:sz="0" w:space="0" w:color="auto"/>
      </w:divBdr>
    </w:div>
    <w:div w:id="1074282787">
      <w:bodyDiv w:val="1"/>
      <w:marLeft w:val="0"/>
      <w:marRight w:val="0"/>
      <w:marTop w:val="0"/>
      <w:marBottom w:val="0"/>
      <w:divBdr>
        <w:top w:val="none" w:sz="0" w:space="0" w:color="auto"/>
        <w:left w:val="none" w:sz="0" w:space="0" w:color="auto"/>
        <w:bottom w:val="none" w:sz="0" w:space="0" w:color="auto"/>
        <w:right w:val="none" w:sz="0" w:space="0" w:color="auto"/>
      </w:divBdr>
      <w:divsChild>
        <w:div w:id="703555946">
          <w:marLeft w:val="547"/>
          <w:marRight w:val="0"/>
          <w:marTop w:val="0"/>
          <w:marBottom w:val="0"/>
          <w:divBdr>
            <w:top w:val="none" w:sz="0" w:space="0" w:color="auto"/>
            <w:left w:val="none" w:sz="0" w:space="0" w:color="auto"/>
            <w:bottom w:val="none" w:sz="0" w:space="0" w:color="auto"/>
            <w:right w:val="none" w:sz="0" w:space="0" w:color="auto"/>
          </w:divBdr>
        </w:div>
      </w:divsChild>
    </w:div>
    <w:div w:id="1097871885">
      <w:bodyDiv w:val="1"/>
      <w:marLeft w:val="0"/>
      <w:marRight w:val="0"/>
      <w:marTop w:val="0"/>
      <w:marBottom w:val="0"/>
      <w:divBdr>
        <w:top w:val="none" w:sz="0" w:space="0" w:color="auto"/>
        <w:left w:val="none" w:sz="0" w:space="0" w:color="auto"/>
        <w:bottom w:val="none" w:sz="0" w:space="0" w:color="auto"/>
        <w:right w:val="none" w:sz="0" w:space="0" w:color="auto"/>
      </w:divBdr>
    </w:div>
    <w:div w:id="1181353137">
      <w:bodyDiv w:val="1"/>
      <w:marLeft w:val="0"/>
      <w:marRight w:val="0"/>
      <w:marTop w:val="0"/>
      <w:marBottom w:val="0"/>
      <w:divBdr>
        <w:top w:val="none" w:sz="0" w:space="0" w:color="auto"/>
        <w:left w:val="none" w:sz="0" w:space="0" w:color="auto"/>
        <w:bottom w:val="none" w:sz="0" w:space="0" w:color="auto"/>
        <w:right w:val="none" w:sz="0" w:space="0" w:color="auto"/>
      </w:divBdr>
    </w:div>
    <w:div w:id="1242712105">
      <w:bodyDiv w:val="1"/>
      <w:marLeft w:val="0"/>
      <w:marRight w:val="0"/>
      <w:marTop w:val="0"/>
      <w:marBottom w:val="0"/>
      <w:divBdr>
        <w:top w:val="none" w:sz="0" w:space="0" w:color="auto"/>
        <w:left w:val="none" w:sz="0" w:space="0" w:color="auto"/>
        <w:bottom w:val="none" w:sz="0" w:space="0" w:color="auto"/>
        <w:right w:val="none" w:sz="0" w:space="0" w:color="auto"/>
      </w:divBdr>
    </w:div>
    <w:div w:id="1256938018">
      <w:bodyDiv w:val="1"/>
      <w:marLeft w:val="0"/>
      <w:marRight w:val="0"/>
      <w:marTop w:val="0"/>
      <w:marBottom w:val="0"/>
      <w:divBdr>
        <w:top w:val="none" w:sz="0" w:space="0" w:color="auto"/>
        <w:left w:val="none" w:sz="0" w:space="0" w:color="auto"/>
        <w:bottom w:val="none" w:sz="0" w:space="0" w:color="auto"/>
        <w:right w:val="none" w:sz="0" w:space="0" w:color="auto"/>
      </w:divBdr>
    </w:div>
    <w:div w:id="1264651151">
      <w:bodyDiv w:val="1"/>
      <w:marLeft w:val="0"/>
      <w:marRight w:val="0"/>
      <w:marTop w:val="0"/>
      <w:marBottom w:val="0"/>
      <w:divBdr>
        <w:top w:val="none" w:sz="0" w:space="0" w:color="auto"/>
        <w:left w:val="none" w:sz="0" w:space="0" w:color="auto"/>
        <w:bottom w:val="none" w:sz="0" w:space="0" w:color="auto"/>
        <w:right w:val="none" w:sz="0" w:space="0" w:color="auto"/>
      </w:divBdr>
    </w:div>
    <w:div w:id="1271401593">
      <w:bodyDiv w:val="1"/>
      <w:marLeft w:val="0"/>
      <w:marRight w:val="0"/>
      <w:marTop w:val="0"/>
      <w:marBottom w:val="0"/>
      <w:divBdr>
        <w:top w:val="none" w:sz="0" w:space="0" w:color="auto"/>
        <w:left w:val="none" w:sz="0" w:space="0" w:color="auto"/>
        <w:bottom w:val="none" w:sz="0" w:space="0" w:color="auto"/>
        <w:right w:val="none" w:sz="0" w:space="0" w:color="auto"/>
      </w:divBdr>
    </w:div>
    <w:div w:id="1324044897">
      <w:bodyDiv w:val="1"/>
      <w:marLeft w:val="0"/>
      <w:marRight w:val="0"/>
      <w:marTop w:val="0"/>
      <w:marBottom w:val="0"/>
      <w:divBdr>
        <w:top w:val="none" w:sz="0" w:space="0" w:color="auto"/>
        <w:left w:val="none" w:sz="0" w:space="0" w:color="auto"/>
        <w:bottom w:val="none" w:sz="0" w:space="0" w:color="auto"/>
        <w:right w:val="none" w:sz="0" w:space="0" w:color="auto"/>
      </w:divBdr>
      <w:divsChild>
        <w:div w:id="808209404">
          <w:marLeft w:val="0"/>
          <w:marRight w:val="0"/>
          <w:marTop w:val="0"/>
          <w:marBottom w:val="0"/>
          <w:divBdr>
            <w:top w:val="none" w:sz="0" w:space="0" w:color="auto"/>
            <w:left w:val="none" w:sz="0" w:space="0" w:color="auto"/>
            <w:bottom w:val="none" w:sz="0" w:space="0" w:color="auto"/>
            <w:right w:val="none" w:sz="0" w:space="0" w:color="auto"/>
          </w:divBdr>
          <w:divsChild>
            <w:div w:id="550918799">
              <w:marLeft w:val="0"/>
              <w:marRight w:val="0"/>
              <w:marTop w:val="0"/>
              <w:marBottom w:val="0"/>
              <w:divBdr>
                <w:top w:val="none" w:sz="0" w:space="0" w:color="auto"/>
                <w:left w:val="none" w:sz="0" w:space="0" w:color="auto"/>
                <w:bottom w:val="none" w:sz="0" w:space="0" w:color="auto"/>
                <w:right w:val="none" w:sz="0" w:space="0" w:color="auto"/>
              </w:divBdr>
              <w:divsChild>
                <w:div w:id="2126196033">
                  <w:marLeft w:val="0"/>
                  <w:marRight w:val="0"/>
                  <w:marTop w:val="0"/>
                  <w:marBottom w:val="0"/>
                  <w:divBdr>
                    <w:top w:val="none" w:sz="0" w:space="0" w:color="auto"/>
                    <w:left w:val="none" w:sz="0" w:space="0" w:color="auto"/>
                    <w:bottom w:val="none" w:sz="0" w:space="0" w:color="auto"/>
                    <w:right w:val="none" w:sz="0" w:space="0" w:color="auto"/>
                  </w:divBdr>
                  <w:divsChild>
                    <w:div w:id="936789267">
                      <w:marLeft w:val="0"/>
                      <w:marRight w:val="0"/>
                      <w:marTop w:val="0"/>
                      <w:marBottom w:val="0"/>
                      <w:divBdr>
                        <w:top w:val="none" w:sz="0" w:space="0" w:color="auto"/>
                        <w:left w:val="none" w:sz="0" w:space="0" w:color="auto"/>
                        <w:bottom w:val="none" w:sz="0" w:space="0" w:color="auto"/>
                        <w:right w:val="none" w:sz="0" w:space="0" w:color="auto"/>
                      </w:divBdr>
                    </w:div>
                  </w:divsChild>
                </w:div>
                <w:div w:id="802306747">
                  <w:marLeft w:val="0"/>
                  <w:marRight w:val="0"/>
                  <w:marTop w:val="0"/>
                  <w:marBottom w:val="0"/>
                  <w:divBdr>
                    <w:top w:val="none" w:sz="0" w:space="0" w:color="auto"/>
                    <w:left w:val="none" w:sz="0" w:space="0" w:color="auto"/>
                    <w:bottom w:val="none" w:sz="0" w:space="0" w:color="auto"/>
                    <w:right w:val="none" w:sz="0" w:space="0" w:color="auto"/>
                  </w:divBdr>
                  <w:divsChild>
                    <w:div w:id="5673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3127">
          <w:marLeft w:val="0"/>
          <w:marRight w:val="0"/>
          <w:marTop w:val="0"/>
          <w:marBottom w:val="0"/>
          <w:divBdr>
            <w:top w:val="none" w:sz="0" w:space="0" w:color="auto"/>
            <w:left w:val="none" w:sz="0" w:space="0" w:color="auto"/>
            <w:bottom w:val="none" w:sz="0" w:space="0" w:color="auto"/>
            <w:right w:val="none" w:sz="0" w:space="0" w:color="auto"/>
          </w:divBdr>
          <w:divsChild>
            <w:div w:id="419832279">
              <w:marLeft w:val="0"/>
              <w:marRight w:val="0"/>
              <w:marTop w:val="0"/>
              <w:marBottom w:val="0"/>
              <w:divBdr>
                <w:top w:val="none" w:sz="0" w:space="0" w:color="auto"/>
                <w:left w:val="none" w:sz="0" w:space="0" w:color="auto"/>
                <w:bottom w:val="none" w:sz="0" w:space="0" w:color="auto"/>
                <w:right w:val="none" w:sz="0" w:space="0" w:color="auto"/>
              </w:divBdr>
              <w:divsChild>
                <w:div w:id="901334622">
                  <w:marLeft w:val="0"/>
                  <w:marRight w:val="0"/>
                  <w:marTop w:val="0"/>
                  <w:marBottom w:val="0"/>
                  <w:divBdr>
                    <w:top w:val="none" w:sz="0" w:space="0" w:color="auto"/>
                    <w:left w:val="none" w:sz="0" w:space="0" w:color="auto"/>
                    <w:bottom w:val="none" w:sz="0" w:space="0" w:color="auto"/>
                    <w:right w:val="none" w:sz="0" w:space="0" w:color="auto"/>
                  </w:divBdr>
                  <w:divsChild>
                    <w:div w:id="3225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20313">
      <w:bodyDiv w:val="1"/>
      <w:marLeft w:val="0"/>
      <w:marRight w:val="0"/>
      <w:marTop w:val="0"/>
      <w:marBottom w:val="0"/>
      <w:divBdr>
        <w:top w:val="none" w:sz="0" w:space="0" w:color="auto"/>
        <w:left w:val="none" w:sz="0" w:space="0" w:color="auto"/>
        <w:bottom w:val="none" w:sz="0" w:space="0" w:color="auto"/>
        <w:right w:val="none" w:sz="0" w:space="0" w:color="auto"/>
      </w:divBdr>
    </w:div>
    <w:div w:id="1368868698">
      <w:bodyDiv w:val="1"/>
      <w:marLeft w:val="0"/>
      <w:marRight w:val="0"/>
      <w:marTop w:val="0"/>
      <w:marBottom w:val="0"/>
      <w:divBdr>
        <w:top w:val="none" w:sz="0" w:space="0" w:color="auto"/>
        <w:left w:val="none" w:sz="0" w:space="0" w:color="auto"/>
        <w:bottom w:val="none" w:sz="0" w:space="0" w:color="auto"/>
        <w:right w:val="none" w:sz="0" w:space="0" w:color="auto"/>
      </w:divBdr>
    </w:div>
    <w:div w:id="1372849854">
      <w:bodyDiv w:val="1"/>
      <w:marLeft w:val="0"/>
      <w:marRight w:val="0"/>
      <w:marTop w:val="0"/>
      <w:marBottom w:val="0"/>
      <w:divBdr>
        <w:top w:val="none" w:sz="0" w:space="0" w:color="auto"/>
        <w:left w:val="none" w:sz="0" w:space="0" w:color="auto"/>
        <w:bottom w:val="none" w:sz="0" w:space="0" w:color="auto"/>
        <w:right w:val="none" w:sz="0" w:space="0" w:color="auto"/>
      </w:divBdr>
    </w:div>
    <w:div w:id="1438525307">
      <w:bodyDiv w:val="1"/>
      <w:marLeft w:val="0"/>
      <w:marRight w:val="0"/>
      <w:marTop w:val="0"/>
      <w:marBottom w:val="0"/>
      <w:divBdr>
        <w:top w:val="none" w:sz="0" w:space="0" w:color="auto"/>
        <w:left w:val="none" w:sz="0" w:space="0" w:color="auto"/>
        <w:bottom w:val="none" w:sz="0" w:space="0" w:color="auto"/>
        <w:right w:val="none" w:sz="0" w:space="0" w:color="auto"/>
      </w:divBdr>
    </w:div>
    <w:div w:id="1451709537">
      <w:bodyDiv w:val="1"/>
      <w:marLeft w:val="0"/>
      <w:marRight w:val="0"/>
      <w:marTop w:val="0"/>
      <w:marBottom w:val="0"/>
      <w:divBdr>
        <w:top w:val="none" w:sz="0" w:space="0" w:color="auto"/>
        <w:left w:val="none" w:sz="0" w:space="0" w:color="auto"/>
        <w:bottom w:val="none" w:sz="0" w:space="0" w:color="auto"/>
        <w:right w:val="none" w:sz="0" w:space="0" w:color="auto"/>
      </w:divBdr>
      <w:divsChild>
        <w:div w:id="1244875290">
          <w:marLeft w:val="0"/>
          <w:marRight w:val="0"/>
          <w:marTop w:val="0"/>
          <w:marBottom w:val="0"/>
          <w:divBdr>
            <w:top w:val="none" w:sz="0" w:space="0" w:color="auto"/>
            <w:left w:val="none" w:sz="0" w:space="0" w:color="auto"/>
            <w:bottom w:val="none" w:sz="0" w:space="0" w:color="auto"/>
            <w:right w:val="none" w:sz="0" w:space="0" w:color="auto"/>
          </w:divBdr>
          <w:divsChild>
            <w:div w:id="1300573506">
              <w:marLeft w:val="0"/>
              <w:marRight w:val="0"/>
              <w:marTop w:val="0"/>
              <w:marBottom w:val="0"/>
              <w:divBdr>
                <w:top w:val="none" w:sz="0" w:space="0" w:color="auto"/>
                <w:left w:val="none" w:sz="0" w:space="0" w:color="auto"/>
                <w:bottom w:val="none" w:sz="0" w:space="0" w:color="auto"/>
                <w:right w:val="none" w:sz="0" w:space="0" w:color="auto"/>
              </w:divBdr>
              <w:divsChild>
                <w:div w:id="1362391353">
                  <w:marLeft w:val="0"/>
                  <w:marRight w:val="0"/>
                  <w:marTop w:val="0"/>
                  <w:marBottom w:val="0"/>
                  <w:divBdr>
                    <w:top w:val="none" w:sz="0" w:space="0" w:color="auto"/>
                    <w:left w:val="none" w:sz="0" w:space="0" w:color="auto"/>
                    <w:bottom w:val="none" w:sz="0" w:space="0" w:color="auto"/>
                    <w:right w:val="none" w:sz="0" w:space="0" w:color="auto"/>
                  </w:divBdr>
                  <w:divsChild>
                    <w:div w:id="1689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944478">
      <w:bodyDiv w:val="1"/>
      <w:marLeft w:val="0"/>
      <w:marRight w:val="0"/>
      <w:marTop w:val="0"/>
      <w:marBottom w:val="0"/>
      <w:divBdr>
        <w:top w:val="none" w:sz="0" w:space="0" w:color="auto"/>
        <w:left w:val="none" w:sz="0" w:space="0" w:color="auto"/>
        <w:bottom w:val="none" w:sz="0" w:space="0" w:color="auto"/>
        <w:right w:val="none" w:sz="0" w:space="0" w:color="auto"/>
      </w:divBdr>
    </w:div>
    <w:div w:id="1576164741">
      <w:bodyDiv w:val="1"/>
      <w:marLeft w:val="0"/>
      <w:marRight w:val="0"/>
      <w:marTop w:val="0"/>
      <w:marBottom w:val="0"/>
      <w:divBdr>
        <w:top w:val="none" w:sz="0" w:space="0" w:color="auto"/>
        <w:left w:val="none" w:sz="0" w:space="0" w:color="auto"/>
        <w:bottom w:val="none" w:sz="0" w:space="0" w:color="auto"/>
        <w:right w:val="none" w:sz="0" w:space="0" w:color="auto"/>
      </w:divBdr>
      <w:divsChild>
        <w:div w:id="322465752">
          <w:marLeft w:val="0"/>
          <w:marRight w:val="0"/>
          <w:marTop w:val="0"/>
          <w:marBottom w:val="0"/>
          <w:divBdr>
            <w:top w:val="none" w:sz="0" w:space="0" w:color="auto"/>
            <w:left w:val="none" w:sz="0" w:space="0" w:color="auto"/>
            <w:bottom w:val="none" w:sz="0" w:space="0" w:color="auto"/>
            <w:right w:val="none" w:sz="0" w:space="0" w:color="auto"/>
          </w:divBdr>
          <w:divsChild>
            <w:div w:id="1493596232">
              <w:marLeft w:val="0"/>
              <w:marRight w:val="0"/>
              <w:marTop w:val="0"/>
              <w:marBottom w:val="0"/>
              <w:divBdr>
                <w:top w:val="none" w:sz="0" w:space="0" w:color="auto"/>
                <w:left w:val="none" w:sz="0" w:space="0" w:color="auto"/>
                <w:bottom w:val="none" w:sz="0" w:space="0" w:color="auto"/>
                <w:right w:val="none" w:sz="0" w:space="0" w:color="auto"/>
              </w:divBdr>
              <w:divsChild>
                <w:div w:id="20796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882">
      <w:bodyDiv w:val="1"/>
      <w:marLeft w:val="0"/>
      <w:marRight w:val="0"/>
      <w:marTop w:val="0"/>
      <w:marBottom w:val="0"/>
      <w:divBdr>
        <w:top w:val="none" w:sz="0" w:space="0" w:color="auto"/>
        <w:left w:val="none" w:sz="0" w:space="0" w:color="auto"/>
        <w:bottom w:val="none" w:sz="0" w:space="0" w:color="auto"/>
        <w:right w:val="none" w:sz="0" w:space="0" w:color="auto"/>
      </w:divBdr>
    </w:div>
    <w:div w:id="1631786602">
      <w:bodyDiv w:val="1"/>
      <w:marLeft w:val="0"/>
      <w:marRight w:val="0"/>
      <w:marTop w:val="0"/>
      <w:marBottom w:val="0"/>
      <w:divBdr>
        <w:top w:val="none" w:sz="0" w:space="0" w:color="auto"/>
        <w:left w:val="none" w:sz="0" w:space="0" w:color="auto"/>
        <w:bottom w:val="none" w:sz="0" w:space="0" w:color="auto"/>
        <w:right w:val="none" w:sz="0" w:space="0" w:color="auto"/>
      </w:divBdr>
    </w:div>
    <w:div w:id="1660382447">
      <w:bodyDiv w:val="1"/>
      <w:marLeft w:val="0"/>
      <w:marRight w:val="0"/>
      <w:marTop w:val="0"/>
      <w:marBottom w:val="0"/>
      <w:divBdr>
        <w:top w:val="none" w:sz="0" w:space="0" w:color="auto"/>
        <w:left w:val="none" w:sz="0" w:space="0" w:color="auto"/>
        <w:bottom w:val="none" w:sz="0" w:space="0" w:color="auto"/>
        <w:right w:val="none" w:sz="0" w:space="0" w:color="auto"/>
      </w:divBdr>
      <w:divsChild>
        <w:div w:id="897976440">
          <w:marLeft w:val="0"/>
          <w:marRight w:val="0"/>
          <w:marTop w:val="0"/>
          <w:marBottom w:val="0"/>
          <w:divBdr>
            <w:top w:val="none" w:sz="0" w:space="0" w:color="auto"/>
            <w:left w:val="none" w:sz="0" w:space="0" w:color="auto"/>
            <w:bottom w:val="none" w:sz="0" w:space="0" w:color="auto"/>
            <w:right w:val="none" w:sz="0" w:space="0" w:color="auto"/>
          </w:divBdr>
          <w:divsChild>
            <w:div w:id="1022319720">
              <w:marLeft w:val="0"/>
              <w:marRight w:val="0"/>
              <w:marTop w:val="0"/>
              <w:marBottom w:val="0"/>
              <w:divBdr>
                <w:top w:val="none" w:sz="0" w:space="0" w:color="auto"/>
                <w:left w:val="none" w:sz="0" w:space="0" w:color="auto"/>
                <w:bottom w:val="none" w:sz="0" w:space="0" w:color="auto"/>
                <w:right w:val="none" w:sz="0" w:space="0" w:color="auto"/>
              </w:divBdr>
              <w:divsChild>
                <w:div w:id="697581050">
                  <w:marLeft w:val="0"/>
                  <w:marRight w:val="0"/>
                  <w:marTop w:val="0"/>
                  <w:marBottom w:val="0"/>
                  <w:divBdr>
                    <w:top w:val="none" w:sz="0" w:space="0" w:color="auto"/>
                    <w:left w:val="none" w:sz="0" w:space="0" w:color="auto"/>
                    <w:bottom w:val="none" w:sz="0" w:space="0" w:color="auto"/>
                    <w:right w:val="none" w:sz="0" w:space="0" w:color="auto"/>
                  </w:divBdr>
                  <w:divsChild>
                    <w:div w:id="25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3297">
      <w:bodyDiv w:val="1"/>
      <w:marLeft w:val="0"/>
      <w:marRight w:val="0"/>
      <w:marTop w:val="0"/>
      <w:marBottom w:val="0"/>
      <w:divBdr>
        <w:top w:val="none" w:sz="0" w:space="0" w:color="auto"/>
        <w:left w:val="none" w:sz="0" w:space="0" w:color="auto"/>
        <w:bottom w:val="none" w:sz="0" w:space="0" w:color="auto"/>
        <w:right w:val="none" w:sz="0" w:space="0" w:color="auto"/>
      </w:divBdr>
    </w:div>
    <w:div w:id="1687488280">
      <w:bodyDiv w:val="1"/>
      <w:marLeft w:val="0"/>
      <w:marRight w:val="0"/>
      <w:marTop w:val="0"/>
      <w:marBottom w:val="0"/>
      <w:divBdr>
        <w:top w:val="none" w:sz="0" w:space="0" w:color="auto"/>
        <w:left w:val="none" w:sz="0" w:space="0" w:color="auto"/>
        <w:bottom w:val="none" w:sz="0" w:space="0" w:color="auto"/>
        <w:right w:val="none" w:sz="0" w:space="0" w:color="auto"/>
      </w:divBdr>
      <w:divsChild>
        <w:div w:id="1418480681">
          <w:marLeft w:val="547"/>
          <w:marRight w:val="0"/>
          <w:marTop w:val="0"/>
          <w:marBottom w:val="0"/>
          <w:divBdr>
            <w:top w:val="none" w:sz="0" w:space="0" w:color="auto"/>
            <w:left w:val="none" w:sz="0" w:space="0" w:color="auto"/>
            <w:bottom w:val="none" w:sz="0" w:space="0" w:color="auto"/>
            <w:right w:val="none" w:sz="0" w:space="0" w:color="auto"/>
          </w:divBdr>
        </w:div>
      </w:divsChild>
    </w:div>
    <w:div w:id="1692992961">
      <w:bodyDiv w:val="1"/>
      <w:marLeft w:val="0"/>
      <w:marRight w:val="0"/>
      <w:marTop w:val="0"/>
      <w:marBottom w:val="0"/>
      <w:divBdr>
        <w:top w:val="none" w:sz="0" w:space="0" w:color="auto"/>
        <w:left w:val="none" w:sz="0" w:space="0" w:color="auto"/>
        <w:bottom w:val="none" w:sz="0" w:space="0" w:color="auto"/>
        <w:right w:val="none" w:sz="0" w:space="0" w:color="auto"/>
      </w:divBdr>
      <w:divsChild>
        <w:div w:id="735203496">
          <w:marLeft w:val="547"/>
          <w:marRight w:val="0"/>
          <w:marTop w:val="0"/>
          <w:marBottom w:val="0"/>
          <w:divBdr>
            <w:top w:val="none" w:sz="0" w:space="0" w:color="auto"/>
            <w:left w:val="none" w:sz="0" w:space="0" w:color="auto"/>
            <w:bottom w:val="none" w:sz="0" w:space="0" w:color="auto"/>
            <w:right w:val="none" w:sz="0" w:space="0" w:color="auto"/>
          </w:divBdr>
        </w:div>
      </w:divsChild>
    </w:div>
    <w:div w:id="1730957827">
      <w:bodyDiv w:val="1"/>
      <w:marLeft w:val="0"/>
      <w:marRight w:val="0"/>
      <w:marTop w:val="0"/>
      <w:marBottom w:val="0"/>
      <w:divBdr>
        <w:top w:val="none" w:sz="0" w:space="0" w:color="auto"/>
        <w:left w:val="none" w:sz="0" w:space="0" w:color="auto"/>
        <w:bottom w:val="none" w:sz="0" w:space="0" w:color="auto"/>
        <w:right w:val="none" w:sz="0" w:space="0" w:color="auto"/>
      </w:divBdr>
    </w:div>
    <w:div w:id="1753893142">
      <w:bodyDiv w:val="1"/>
      <w:marLeft w:val="0"/>
      <w:marRight w:val="0"/>
      <w:marTop w:val="0"/>
      <w:marBottom w:val="0"/>
      <w:divBdr>
        <w:top w:val="none" w:sz="0" w:space="0" w:color="auto"/>
        <w:left w:val="none" w:sz="0" w:space="0" w:color="auto"/>
        <w:bottom w:val="none" w:sz="0" w:space="0" w:color="auto"/>
        <w:right w:val="none" w:sz="0" w:space="0" w:color="auto"/>
      </w:divBdr>
    </w:div>
    <w:div w:id="1766342385">
      <w:bodyDiv w:val="1"/>
      <w:marLeft w:val="0"/>
      <w:marRight w:val="0"/>
      <w:marTop w:val="0"/>
      <w:marBottom w:val="0"/>
      <w:divBdr>
        <w:top w:val="none" w:sz="0" w:space="0" w:color="auto"/>
        <w:left w:val="none" w:sz="0" w:space="0" w:color="auto"/>
        <w:bottom w:val="none" w:sz="0" w:space="0" w:color="auto"/>
        <w:right w:val="none" w:sz="0" w:space="0" w:color="auto"/>
      </w:divBdr>
    </w:div>
    <w:div w:id="1800419725">
      <w:bodyDiv w:val="1"/>
      <w:marLeft w:val="0"/>
      <w:marRight w:val="0"/>
      <w:marTop w:val="0"/>
      <w:marBottom w:val="0"/>
      <w:divBdr>
        <w:top w:val="none" w:sz="0" w:space="0" w:color="auto"/>
        <w:left w:val="none" w:sz="0" w:space="0" w:color="auto"/>
        <w:bottom w:val="none" w:sz="0" w:space="0" w:color="auto"/>
        <w:right w:val="none" w:sz="0" w:space="0" w:color="auto"/>
      </w:divBdr>
      <w:divsChild>
        <w:div w:id="1054278522">
          <w:marLeft w:val="0"/>
          <w:marRight w:val="0"/>
          <w:marTop w:val="0"/>
          <w:marBottom w:val="0"/>
          <w:divBdr>
            <w:top w:val="none" w:sz="0" w:space="0" w:color="auto"/>
            <w:left w:val="none" w:sz="0" w:space="0" w:color="auto"/>
            <w:bottom w:val="none" w:sz="0" w:space="0" w:color="auto"/>
            <w:right w:val="none" w:sz="0" w:space="0" w:color="auto"/>
          </w:divBdr>
          <w:divsChild>
            <w:div w:id="832767328">
              <w:marLeft w:val="0"/>
              <w:marRight w:val="0"/>
              <w:marTop w:val="0"/>
              <w:marBottom w:val="0"/>
              <w:divBdr>
                <w:top w:val="none" w:sz="0" w:space="0" w:color="auto"/>
                <w:left w:val="none" w:sz="0" w:space="0" w:color="auto"/>
                <w:bottom w:val="none" w:sz="0" w:space="0" w:color="auto"/>
                <w:right w:val="none" w:sz="0" w:space="0" w:color="auto"/>
              </w:divBdr>
              <w:divsChild>
                <w:div w:id="2080131038">
                  <w:marLeft w:val="0"/>
                  <w:marRight w:val="0"/>
                  <w:marTop w:val="0"/>
                  <w:marBottom w:val="0"/>
                  <w:divBdr>
                    <w:top w:val="none" w:sz="0" w:space="0" w:color="auto"/>
                    <w:left w:val="none" w:sz="0" w:space="0" w:color="auto"/>
                    <w:bottom w:val="none" w:sz="0" w:space="0" w:color="auto"/>
                    <w:right w:val="none" w:sz="0" w:space="0" w:color="auto"/>
                  </w:divBdr>
                  <w:divsChild>
                    <w:div w:id="2025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98131">
      <w:bodyDiv w:val="1"/>
      <w:marLeft w:val="0"/>
      <w:marRight w:val="0"/>
      <w:marTop w:val="0"/>
      <w:marBottom w:val="0"/>
      <w:divBdr>
        <w:top w:val="none" w:sz="0" w:space="0" w:color="auto"/>
        <w:left w:val="none" w:sz="0" w:space="0" w:color="auto"/>
        <w:bottom w:val="none" w:sz="0" w:space="0" w:color="auto"/>
        <w:right w:val="none" w:sz="0" w:space="0" w:color="auto"/>
      </w:divBdr>
      <w:divsChild>
        <w:div w:id="769593945">
          <w:marLeft w:val="0"/>
          <w:marRight w:val="0"/>
          <w:marTop w:val="0"/>
          <w:marBottom w:val="0"/>
          <w:divBdr>
            <w:top w:val="none" w:sz="0" w:space="0" w:color="auto"/>
            <w:left w:val="none" w:sz="0" w:space="0" w:color="auto"/>
            <w:bottom w:val="none" w:sz="0" w:space="0" w:color="auto"/>
            <w:right w:val="none" w:sz="0" w:space="0" w:color="auto"/>
          </w:divBdr>
          <w:divsChild>
            <w:div w:id="1413043794">
              <w:marLeft w:val="0"/>
              <w:marRight w:val="0"/>
              <w:marTop w:val="0"/>
              <w:marBottom w:val="0"/>
              <w:divBdr>
                <w:top w:val="none" w:sz="0" w:space="0" w:color="auto"/>
                <w:left w:val="none" w:sz="0" w:space="0" w:color="auto"/>
                <w:bottom w:val="none" w:sz="0" w:space="0" w:color="auto"/>
                <w:right w:val="none" w:sz="0" w:space="0" w:color="auto"/>
              </w:divBdr>
              <w:divsChild>
                <w:div w:id="15241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2110">
      <w:bodyDiv w:val="1"/>
      <w:marLeft w:val="0"/>
      <w:marRight w:val="0"/>
      <w:marTop w:val="0"/>
      <w:marBottom w:val="0"/>
      <w:divBdr>
        <w:top w:val="none" w:sz="0" w:space="0" w:color="auto"/>
        <w:left w:val="none" w:sz="0" w:space="0" w:color="auto"/>
        <w:bottom w:val="none" w:sz="0" w:space="0" w:color="auto"/>
        <w:right w:val="none" w:sz="0" w:space="0" w:color="auto"/>
      </w:divBdr>
    </w:div>
    <w:div w:id="1968469235">
      <w:bodyDiv w:val="1"/>
      <w:marLeft w:val="0"/>
      <w:marRight w:val="0"/>
      <w:marTop w:val="0"/>
      <w:marBottom w:val="0"/>
      <w:divBdr>
        <w:top w:val="none" w:sz="0" w:space="0" w:color="auto"/>
        <w:left w:val="none" w:sz="0" w:space="0" w:color="auto"/>
        <w:bottom w:val="none" w:sz="0" w:space="0" w:color="auto"/>
        <w:right w:val="none" w:sz="0" w:space="0" w:color="auto"/>
      </w:divBdr>
    </w:div>
    <w:div w:id="1982952566">
      <w:bodyDiv w:val="1"/>
      <w:marLeft w:val="0"/>
      <w:marRight w:val="0"/>
      <w:marTop w:val="0"/>
      <w:marBottom w:val="0"/>
      <w:divBdr>
        <w:top w:val="none" w:sz="0" w:space="0" w:color="auto"/>
        <w:left w:val="none" w:sz="0" w:space="0" w:color="auto"/>
        <w:bottom w:val="none" w:sz="0" w:space="0" w:color="auto"/>
        <w:right w:val="none" w:sz="0" w:space="0" w:color="auto"/>
      </w:divBdr>
    </w:div>
    <w:div w:id="2006204025">
      <w:bodyDiv w:val="1"/>
      <w:marLeft w:val="0"/>
      <w:marRight w:val="0"/>
      <w:marTop w:val="0"/>
      <w:marBottom w:val="0"/>
      <w:divBdr>
        <w:top w:val="none" w:sz="0" w:space="0" w:color="auto"/>
        <w:left w:val="none" w:sz="0" w:space="0" w:color="auto"/>
        <w:bottom w:val="none" w:sz="0" w:space="0" w:color="auto"/>
        <w:right w:val="none" w:sz="0" w:space="0" w:color="auto"/>
      </w:divBdr>
    </w:div>
    <w:div w:id="2014645635">
      <w:bodyDiv w:val="1"/>
      <w:marLeft w:val="0"/>
      <w:marRight w:val="0"/>
      <w:marTop w:val="0"/>
      <w:marBottom w:val="0"/>
      <w:divBdr>
        <w:top w:val="none" w:sz="0" w:space="0" w:color="auto"/>
        <w:left w:val="none" w:sz="0" w:space="0" w:color="auto"/>
        <w:bottom w:val="none" w:sz="0" w:space="0" w:color="auto"/>
        <w:right w:val="none" w:sz="0" w:space="0" w:color="auto"/>
      </w:divBdr>
    </w:div>
    <w:div w:id="2058241250">
      <w:bodyDiv w:val="1"/>
      <w:marLeft w:val="0"/>
      <w:marRight w:val="0"/>
      <w:marTop w:val="0"/>
      <w:marBottom w:val="0"/>
      <w:divBdr>
        <w:top w:val="none" w:sz="0" w:space="0" w:color="auto"/>
        <w:left w:val="none" w:sz="0" w:space="0" w:color="auto"/>
        <w:bottom w:val="none" w:sz="0" w:space="0" w:color="auto"/>
        <w:right w:val="none" w:sz="0" w:space="0" w:color="auto"/>
      </w:divBdr>
    </w:div>
    <w:div w:id="2059233568">
      <w:bodyDiv w:val="1"/>
      <w:marLeft w:val="0"/>
      <w:marRight w:val="0"/>
      <w:marTop w:val="0"/>
      <w:marBottom w:val="0"/>
      <w:divBdr>
        <w:top w:val="none" w:sz="0" w:space="0" w:color="auto"/>
        <w:left w:val="none" w:sz="0" w:space="0" w:color="auto"/>
        <w:bottom w:val="none" w:sz="0" w:space="0" w:color="auto"/>
        <w:right w:val="none" w:sz="0" w:space="0" w:color="auto"/>
      </w:divBdr>
    </w:div>
    <w:div w:id="2069454991">
      <w:bodyDiv w:val="1"/>
      <w:marLeft w:val="0"/>
      <w:marRight w:val="0"/>
      <w:marTop w:val="0"/>
      <w:marBottom w:val="0"/>
      <w:divBdr>
        <w:top w:val="none" w:sz="0" w:space="0" w:color="auto"/>
        <w:left w:val="none" w:sz="0" w:space="0" w:color="auto"/>
        <w:bottom w:val="none" w:sz="0" w:space="0" w:color="auto"/>
        <w:right w:val="none" w:sz="0" w:space="0" w:color="auto"/>
      </w:divBdr>
    </w:div>
    <w:div w:id="2110271462">
      <w:bodyDiv w:val="1"/>
      <w:marLeft w:val="0"/>
      <w:marRight w:val="0"/>
      <w:marTop w:val="0"/>
      <w:marBottom w:val="0"/>
      <w:divBdr>
        <w:top w:val="none" w:sz="0" w:space="0" w:color="auto"/>
        <w:left w:val="none" w:sz="0" w:space="0" w:color="auto"/>
        <w:bottom w:val="none" w:sz="0" w:space="0" w:color="auto"/>
        <w:right w:val="none" w:sz="0" w:space="0" w:color="auto"/>
      </w:divBdr>
    </w:div>
    <w:div w:id="21396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mav.asn.au/__data/assets/pdf_file/0010/24796/Affordable-Housing-Agreements_DIGIT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98C42-B036-47B1-84F8-51FF9BBCB695}">
  <ds:schemaRefs>
    <ds:schemaRef ds:uri="http://www.w3.org/2001/XMLSchema"/>
  </ds:schemaRefs>
</ds:datastoreItem>
</file>

<file path=customXml/itemProps2.xml><?xml version="1.0" encoding="utf-8"?>
<ds:datastoreItem xmlns:ds="http://schemas.openxmlformats.org/officeDocument/2006/customXml" ds:itemID="{99F4117F-88AC-444C-B2A5-E37D0418B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3162</Words>
  <Characters>16986</Characters>
  <Application>Microsoft Office Word</Application>
  <DocSecurity>0</DocSecurity>
  <Lines>547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dc:description/>
  <cp:lastModifiedBy>Rochelle Harding</cp:lastModifiedBy>
  <cp:revision>2</cp:revision>
  <cp:lastPrinted>2022-08-01T08:48:00Z</cp:lastPrinted>
  <dcterms:created xsi:type="dcterms:W3CDTF">2022-12-01T04:45:00Z</dcterms:created>
  <dcterms:modified xsi:type="dcterms:W3CDTF">2022-12-01T04:45:00Z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20210625082844597</vt:lpwstr>
  </property>
</Properties>
</file>