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C6" w:rsidRDefault="009D7EC6">
      <w:r>
        <w:rPr>
          <w:noProof/>
          <w:lang w:eastAsia="en-AU"/>
        </w:rPr>
        <w:drawing>
          <wp:anchor distT="0" distB="0" distL="114300" distR="114300" simplePos="0" relativeHeight="251659264" behindDoc="1" locked="0" layoutInCell="1" allowOverlap="1" wp14:anchorId="33723D99" wp14:editId="40B1F537">
            <wp:simplePos x="0" y="0"/>
            <wp:positionH relativeFrom="page">
              <wp:posOffset>2540</wp:posOffset>
            </wp:positionH>
            <wp:positionV relativeFrom="page">
              <wp:posOffset>4028</wp:posOffset>
            </wp:positionV>
            <wp:extent cx="7563485" cy="1526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6" cstate="print">
                      <a:extLst>
                        <a:ext uri="{28A0092B-C50C-407E-A947-70E740481C1C}">
                          <a14:useLocalDpi xmlns:a14="http://schemas.microsoft.com/office/drawing/2010/main" val="0"/>
                        </a:ext>
                      </a:extLst>
                    </a:blip>
                    <a:srcRect b="85726"/>
                    <a:stretch/>
                  </pic:blipFill>
                  <pic:spPr bwMode="auto">
                    <a:xfrm>
                      <a:off x="0" y="0"/>
                      <a:ext cx="7563485" cy="152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3BA3" w:rsidRDefault="00463BA3"/>
    <w:p w:rsidR="009D7EC6" w:rsidRPr="00F05821" w:rsidRDefault="002A317D" w:rsidP="00F05821">
      <w:pPr>
        <w:ind w:left="-284" w:firstLine="284"/>
      </w:pPr>
      <w:r>
        <w:br/>
      </w:r>
      <w:r w:rsidR="0064770D">
        <w:rPr>
          <w:rFonts w:ascii="Arial" w:hAnsi="Arial" w:cs="Arial"/>
        </w:rPr>
        <w:t>15 October 2019</w:t>
      </w:r>
    </w:p>
    <w:p w:rsidR="006A5CD7" w:rsidRDefault="0035183B" w:rsidP="0064770D">
      <w:pPr>
        <w:spacing w:line="240" w:lineRule="auto"/>
        <w:ind w:left="-284"/>
        <w:rPr>
          <w:rFonts w:ascii="Arial" w:hAnsi="Arial" w:cs="Arial"/>
        </w:rPr>
      </w:pPr>
      <w:r>
        <w:rPr>
          <w:rFonts w:ascii="Arial" w:hAnsi="Arial" w:cs="Arial"/>
          <w:b/>
          <w:sz w:val="44"/>
          <w:szCs w:val="44"/>
        </w:rPr>
        <w:br/>
      </w:r>
      <w:r w:rsidR="00F313E8">
        <w:rPr>
          <w:rFonts w:ascii="Arial" w:hAnsi="Arial" w:cs="Arial"/>
          <w:b/>
          <w:sz w:val="44"/>
          <w:szCs w:val="44"/>
        </w:rPr>
        <w:t>Natural wonder of Children’s Week</w:t>
      </w:r>
      <w:r w:rsidR="00B34287">
        <w:rPr>
          <w:rFonts w:ascii="Arial" w:hAnsi="Arial" w:cs="Arial"/>
          <w:b/>
          <w:sz w:val="44"/>
          <w:szCs w:val="44"/>
        </w:rPr>
        <w:br/>
      </w:r>
      <w:r w:rsidR="000D30EF">
        <w:rPr>
          <w:rFonts w:ascii="Arial" w:hAnsi="Arial" w:cs="Arial"/>
        </w:rPr>
        <w:br/>
      </w:r>
      <w:r w:rsidR="0079036C">
        <w:rPr>
          <w:rFonts w:ascii="Arial" w:hAnsi="Arial" w:cs="Arial"/>
        </w:rPr>
        <w:t>Rope</w:t>
      </w:r>
      <w:r w:rsidR="00EF29DA">
        <w:rPr>
          <w:rFonts w:ascii="Arial" w:hAnsi="Arial" w:cs="Arial"/>
        </w:rPr>
        <w:t xml:space="preserve"> </w:t>
      </w:r>
      <w:r w:rsidR="0079036C">
        <w:rPr>
          <w:rFonts w:ascii="Arial" w:hAnsi="Arial" w:cs="Arial"/>
        </w:rPr>
        <w:t xml:space="preserve">swinging, </w:t>
      </w:r>
      <w:r w:rsidR="00EF29DA">
        <w:rPr>
          <w:rFonts w:ascii="Arial" w:hAnsi="Arial" w:cs="Arial"/>
        </w:rPr>
        <w:t>tree</w:t>
      </w:r>
      <w:r w:rsidR="0079036C">
        <w:rPr>
          <w:rFonts w:ascii="Arial" w:hAnsi="Arial" w:cs="Arial"/>
        </w:rPr>
        <w:t xml:space="preserve"> climbing, hut building and </w:t>
      </w:r>
      <w:r w:rsidR="00EF29DA">
        <w:rPr>
          <w:rFonts w:ascii="Arial" w:hAnsi="Arial" w:cs="Arial"/>
        </w:rPr>
        <w:t>mud-pie making</w:t>
      </w:r>
      <w:r w:rsidR="0079036C">
        <w:rPr>
          <w:rFonts w:ascii="Arial" w:hAnsi="Arial" w:cs="Arial"/>
        </w:rPr>
        <w:t xml:space="preserve"> – it</w:t>
      </w:r>
      <w:r w:rsidR="008C17B8">
        <w:rPr>
          <w:rFonts w:ascii="Arial" w:hAnsi="Arial" w:cs="Arial"/>
        </w:rPr>
        <w:t xml:space="preserve">’s </w:t>
      </w:r>
      <w:r w:rsidR="006A5CD7">
        <w:rPr>
          <w:rFonts w:ascii="Arial" w:hAnsi="Arial" w:cs="Arial"/>
        </w:rPr>
        <w:t>all part of nature’s playground, which will feature in Children’s Week celebrations.</w:t>
      </w:r>
    </w:p>
    <w:p w:rsidR="006A5CD7" w:rsidRDefault="006A5CD7" w:rsidP="008E578A">
      <w:pPr>
        <w:spacing w:line="240" w:lineRule="auto"/>
        <w:ind w:left="-284"/>
        <w:rPr>
          <w:rFonts w:ascii="Arial" w:hAnsi="Arial" w:cs="Arial"/>
        </w:rPr>
      </w:pPr>
      <w:r>
        <w:rPr>
          <w:rFonts w:ascii="Arial" w:hAnsi="Arial" w:cs="Arial"/>
        </w:rPr>
        <w:t>Surf Coast Shire Council is hosting various free events as part of Children’s Week, including teaming up with the YMCA Kids Go Bush program</w:t>
      </w:r>
      <w:r w:rsidR="008E578A">
        <w:rPr>
          <w:rFonts w:ascii="Arial" w:hAnsi="Arial" w:cs="Arial"/>
        </w:rPr>
        <w:t xml:space="preserve">. </w:t>
      </w:r>
      <w:r>
        <w:rPr>
          <w:rFonts w:ascii="Arial" w:hAnsi="Arial" w:cs="Arial"/>
        </w:rPr>
        <w:t>Held Thursday 24 October</w:t>
      </w:r>
      <w:r w:rsidR="000124F7" w:rsidRPr="000124F7">
        <w:rPr>
          <w:rFonts w:ascii="Arial" w:hAnsi="Arial" w:cs="Arial"/>
        </w:rPr>
        <w:t xml:space="preserve"> </w:t>
      </w:r>
      <w:r w:rsidR="000124F7">
        <w:rPr>
          <w:rFonts w:ascii="Arial" w:hAnsi="Arial" w:cs="Arial"/>
        </w:rPr>
        <w:t>at Anglesea Recreation Camp</w:t>
      </w:r>
      <w:r>
        <w:rPr>
          <w:rFonts w:ascii="Arial" w:hAnsi="Arial" w:cs="Arial"/>
        </w:rPr>
        <w:t>, the event will take advantage of the natural environment.</w:t>
      </w:r>
    </w:p>
    <w:p w:rsidR="006A5CD7" w:rsidRDefault="006A5CD7" w:rsidP="006A5CD7">
      <w:pPr>
        <w:spacing w:line="240" w:lineRule="auto"/>
        <w:ind w:left="-284"/>
        <w:rPr>
          <w:rFonts w:ascii="Arial" w:hAnsi="Arial" w:cs="Arial"/>
        </w:rPr>
      </w:pPr>
      <w:r>
        <w:rPr>
          <w:rFonts w:ascii="Arial" w:hAnsi="Arial" w:cs="Arial"/>
        </w:rPr>
        <w:t xml:space="preserve">“It’s all about </w:t>
      </w:r>
      <w:r w:rsidRPr="00684A7B">
        <w:rPr>
          <w:rFonts w:ascii="Arial" w:hAnsi="Arial" w:cs="Arial"/>
        </w:rPr>
        <w:t xml:space="preserve">getting </w:t>
      </w:r>
      <w:r w:rsidR="009E1B72" w:rsidRPr="00684A7B">
        <w:rPr>
          <w:rFonts w:ascii="Arial" w:hAnsi="Arial" w:cs="Arial"/>
        </w:rPr>
        <w:t xml:space="preserve">children and </w:t>
      </w:r>
      <w:r w:rsidRPr="00684A7B">
        <w:rPr>
          <w:rFonts w:ascii="Arial" w:hAnsi="Arial" w:cs="Arial"/>
        </w:rPr>
        <w:t xml:space="preserve">young people outside </w:t>
      </w:r>
      <w:r>
        <w:rPr>
          <w:rFonts w:ascii="Arial" w:hAnsi="Arial" w:cs="Arial"/>
        </w:rPr>
        <w:t>and active,” YMCA</w:t>
      </w:r>
      <w:r w:rsidR="008C23AC">
        <w:rPr>
          <w:rFonts w:ascii="Arial" w:hAnsi="Arial" w:cs="Arial"/>
        </w:rPr>
        <w:t xml:space="preserve"> Kids Go Bush</w:t>
      </w:r>
      <w:r>
        <w:rPr>
          <w:rFonts w:ascii="Arial" w:hAnsi="Arial" w:cs="Arial"/>
        </w:rPr>
        <w:t xml:space="preserve"> Nature Program Coordinator Elizabeth Haines said.</w:t>
      </w:r>
    </w:p>
    <w:p w:rsidR="007B219F" w:rsidRDefault="007B219F" w:rsidP="007B219F">
      <w:pPr>
        <w:spacing w:line="240" w:lineRule="auto"/>
        <w:ind w:left="-284"/>
        <w:rPr>
          <w:rFonts w:ascii="Arial" w:hAnsi="Arial" w:cs="Arial"/>
        </w:rPr>
      </w:pPr>
      <w:r>
        <w:rPr>
          <w:rFonts w:ascii="Arial" w:hAnsi="Arial" w:cs="Arial"/>
        </w:rPr>
        <w:t xml:space="preserve">“Outdoor learning </w:t>
      </w:r>
      <w:r w:rsidR="009E1B72" w:rsidRPr="00684A7B">
        <w:rPr>
          <w:rFonts w:ascii="Arial" w:hAnsi="Arial" w:cs="Arial"/>
        </w:rPr>
        <w:t>is proven to improve all aspect</w:t>
      </w:r>
      <w:r w:rsidR="009947EC">
        <w:rPr>
          <w:rFonts w:ascii="Arial" w:hAnsi="Arial" w:cs="Arial"/>
        </w:rPr>
        <w:t>s</w:t>
      </w:r>
      <w:r w:rsidR="009E1B72" w:rsidRPr="00684A7B">
        <w:rPr>
          <w:rFonts w:ascii="Arial" w:hAnsi="Arial" w:cs="Arial"/>
        </w:rPr>
        <w:t xml:space="preserve"> of early childhood development</w:t>
      </w:r>
      <w:r w:rsidR="00C97DC9" w:rsidRPr="00684A7B">
        <w:rPr>
          <w:rFonts w:ascii="Arial" w:hAnsi="Arial" w:cs="Arial"/>
        </w:rPr>
        <w:t xml:space="preserve">, </w:t>
      </w:r>
      <w:r w:rsidR="009E1B72" w:rsidRPr="00684A7B">
        <w:rPr>
          <w:rFonts w:ascii="Arial" w:hAnsi="Arial" w:cs="Arial"/>
        </w:rPr>
        <w:t xml:space="preserve">and certainly strengthens </w:t>
      </w:r>
      <w:r w:rsidR="00C97DC9" w:rsidRPr="00684A7B">
        <w:rPr>
          <w:rFonts w:ascii="Arial" w:hAnsi="Arial" w:cs="Arial"/>
        </w:rPr>
        <w:t>a child</w:t>
      </w:r>
      <w:r w:rsidR="001C12B1" w:rsidRPr="00684A7B">
        <w:rPr>
          <w:rFonts w:ascii="Arial" w:hAnsi="Arial" w:cs="Arial"/>
        </w:rPr>
        <w:t>’</w:t>
      </w:r>
      <w:r w:rsidR="00C97DC9" w:rsidRPr="00684A7B">
        <w:rPr>
          <w:rFonts w:ascii="Arial" w:hAnsi="Arial" w:cs="Arial"/>
        </w:rPr>
        <w:t xml:space="preserve">s physical development in </w:t>
      </w:r>
      <w:r>
        <w:rPr>
          <w:rFonts w:ascii="Arial" w:hAnsi="Arial" w:cs="Arial"/>
        </w:rPr>
        <w:t>building core strength as they swing on ropes, to balancing on the uneve</w:t>
      </w:r>
      <w:r w:rsidR="00C97DC9">
        <w:rPr>
          <w:rFonts w:ascii="Arial" w:hAnsi="Arial" w:cs="Arial"/>
        </w:rPr>
        <w:t xml:space="preserve">n ground </w:t>
      </w:r>
      <w:r w:rsidR="00C97DC9" w:rsidRPr="00684A7B">
        <w:rPr>
          <w:rFonts w:ascii="Arial" w:hAnsi="Arial" w:cs="Arial"/>
        </w:rPr>
        <w:t>or</w:t>
      </w:r>
      <w:r w:rsidRPr="00684A7B">
        <w:rPr>
          <w:rFonts w:ascii="Arial" w:hAnsi="Arial" w:cs="Arial"/>
        </w:rPr>
        <w:t xml:space="preserve"> logs rather than a standard</w:t>
      </w:r>
      <w:r w:rsidR="00C97DC9" w:rsidRPr="00684A7B">
        <w:rPr>
          <w:rFonts w:ascii="Arial" w:hAnsi="Arial" w:cs="Arial"/>
        </w:rPr>
        <w:t>ised</w:t>
      </w:r>
      <w:r w:rsidRPr="00684A7B">
        <w:rPr>
          <w:rFonts w:ascii="Arial" w:hAnsi="Arial" w:cs="Arial"/>
        </w:rPr>
        <w:t xml:space="preserve"> playground</w:t>
      </w:r>
      <w:r>
        <w:rPr>
          <w:rFonts w:ascii="Arial" w:hAnsi="Arial" w:cs="Arial"/>
        </w:rPr>
        <w:t>.</w:t>
      </w:r>
    </w:p>
    <w:p w:rsidR="00141F44" w:rsidRDefault="00141F44" w:rsidP="00141F44">
      <w:pPr>
        <w:spacing w:line="240" w:lineRule="auto"/>
        <w:ind w:left="-284"/>
        <w:rPr>
          <w:rFonts w:ascii="Arial" w:hAnsi="Arial" w:cs="Arial"/>
        </w:rPr>
      </w:pPr>
      <w:r>
        <w:rPr>
          <w:rFonts w:ascii="Arial" w:hAnsi="Arial" w:cs="Arial"/>
        </w:rPr>
        <w:t xml:space="preserve">“Children are smart and they’re going to do what their confidence level allows. They might only climb to a certain branch when they’re three years old but by the time they’re 10, they </w:t>
      </w:r>
      <w:r w:rsidR="008D2631">
        <w:rPr>
          <w:rFonts w:ascii="Arial" w:hAnsi="Arial" w:cs="Arial"/>
        </w:rPr>
        <w:t xml:space="preserve">will </w:t>
      </w:r>
      <w:r>
        <w:rPr>
          <w:rFonts w:ascii="Arial" w:hAnsi="Arial" w:cs="Arial"/>
        </w:rPr>
        <w:t xml:space="preserve">climb the whole tree. </w:t>
      </w:r>
      <w:proofErr w:type="gramStart"/>
      <w:r>
        <w:rPr>
          <w:rFonts w:ascii="Arial" w:hAnsi="Arial" w:cs="Arial"/>
        </w:rPr>
        <w:t>It’s</w:t>
      </w:r>
      <w:proofErr w:type="gramEnd"/>
      <w:r>
        <w:rPr>
          <w:rFonts w:ascii="Arial" w:hAnsi="Arial" w:cs="Arial"/>
        </w:rPr>
        <w:t xml:space="preserve"> dynamic risk assessing – what branches can I stand on and how far should I go.”</w:t>
      </w:r>
    </w:p>
    <w:p w:rsidR="007B219F" w:rsidRPr="00E43195" w:rsidRDefault="007B219F" w:rsidP="007B219F">
      <w:pPr>
        <w:spacing w:line="240" w:lineRule="auto"/>
        <w:ind w:left="-284"/>
        <w:rPr>
          <w:rFonts w:ascii="Arial" w:hAnsi="Arial" w:cs="Arial"/>
        </w:rPr>
      </w:pPr>
      <w:r w:rsidRPr="00E43195">
        <w:rPr>
          <w:rFonts w:ascii="Arial" w:hAnsi="Arial" w:cs="Arial"/>
        </w:rPr>
        <w:t>The</w:t>
      </w:r>
      <w:r w:rsidR="00972682">
        <w:rPr>
          <w:rFonts w:ascii="Arial" w:hAnsi="Arial" w:cs="Arial"/>
        </w:rPr>
        <w:t xml:space="preserve"> Anglesea </w:t>
      </w:r>
      <w:r w:rsidRPr="00E43195">
        <w:rPr>
          <w:rFonts w:ascii="Arial" w:hAnsi="Arial" w:cs="Arial"/>
        </w:rPr>
        <w:t xml:space="preserve">Children’s Week event will consist of </w:t>
      </w:r>
      <w:r w:rsidR="00141F44" w:rsidRPr="00E43195">
        <w:rPr>
          <w:rFonts w:ascii="Arial" w:hAnsi="Arial" w:cs="Arial"/>
        </w:rPr>
        <w:t xml:space="preserve">several </w:t>
      </w:r>
      <w:r w:rsidRPr="00E43195">
        <w:rPr>
          <w:rFonts w:ascii="Arial" w:hAnsi="Arial" w:cs="Arial"/>
        </w:rPr>
        <w:t xml:space="preserve">stations </w:t>
      </w:r>
      <w:r w:rsidR="00141F44" w:rsidRPr="00E43195">
        <w:rPr>
          <w:rFonts w:ascii="Arial" w:hAnsi="Arial" w:cs="Arial"/>
        </w:rPr>
        <w:t>to</w:t>
      </w:r>
      <w:r w:rsidRPr="00E43195">
        <w:rPr>
          <w:rFonts w:ascii="Arial" w:hAnsi="Arial" w:cs="Arial"/>
        </w:rPr>
        <w:t xml:space="preserve"> fascinate youngsters. It includes hut building, a mud kitchen and a loose parts station with items such as gum nuts. Pending weather,</w:t>
      </w:r>
      <w:r w:rsidR="0003733C" w:rsidRPr="00E43195">
        <w:rPr>
          <w:rFonts w:ascii="Arial" w:hAnsi="Arial" w:cs="Arial"/>
        </w:rPr>
        <w:t xml:space="preserve"> there will also be</w:t>
      </w:r>
      <w:r w:rsidRPr="00E43195">
        <w:rPr>
          <w:rFonts w:ascii="Arial" w:hAnsi="Arial" w:cs="Arial"/>
        </w:rPr>
        <w:t xml:space="preserve"> </w:t>
      </w:r>
      <w:r w:rsidR="0003733C" w:rsidRPr="00E43195">
        <w:rPr>
          <w:rFonts w:ascii="Arial" w:hAnsi="Arial" w:cs="Arial"/>
        </w:rPr>
        <w:t>a fire to cook popcorn.</w:t>
      </w:r>
    </w:p>
    <w:p w:rsidR="0003733C" w:rsidRPr="00E43195" w:rsidRDefault="0003733C" w:rsidP="0003733C">
      <w:pPr>
        <w:spacing w:line="240" w:lineRule="auto"/>
        <w:ind w:left="-284"/>
        <w:rPr>
          <w:rFonts w:ascii="Arial" w:hAnsi="Arial" w:cs="Arial"/>
        </w:rPr>
      </w:pPr>
      <w:r w:rsidRPr="00E43195">
        <w:rPr>
          <w:rFonts w:ascii="Arial" w:hAnsi="Arial" w:cs="Arial"/>
        </w:rPr>
        <w:t>“We like to showcase the things we can do outside on natural equipment to get the most out of play,” Ms Haines said.</w:t>
      </w:r>
    </w:p>
    <w:p w:rsidR="0003733C" w:rsidRPr="00E43195" w:rsidRDefault="0003733C" w:rsidP="0003733C">
      <w:pPr>
        <w:spacing w:line="240" w:lineRule="auto"/>
        <w:ind w:left="-284"/>
        <w:rPr>
          <w:rFonts w:ascii="Arial" w:hAnsi="Arial" w:cs="Arial"/>
        </w:rPr>
      </w:pPr>
      <w:r w:rsidRPr="00E43195">
        <w:rPr>
          <w:rFonts w:ascii="Arial" w:hAnsi="Arial" w:cs="Arial"/>
        </w:rPr>
        <w:t>“</w:t>
      </w:r>
      <w:r w:rsidR="008E578A" w:rsidRPr="00E43195">
        <w:rPr>
          <w:rFonts w:ascii="Arial" w:hAnsi="Arial" w:cs="Arial"/>
        </w:rPr>
        <w:t>We</w:t>
      </w:r>
      <w:r w:rsidRPr="00E43195">
        <w:rPr>
          <w:rFonts w:ascii="Arial" w:hAnsi="Arial" w:cs="Arial"/>
        </w:rPr>
        <w:t xml:space="preserve"> invite everyone to come </w:t>
      </w:r>
      <w:r w:rsidRPr="00684A7B">
        <w:rPr>
          <w:rFonts w:ascii="Arial" w:hAnsi="Arial" w:cs="Arial"/>
        </w:rPr>
        <w:t>along</w:t>
      </w:r>
      <w:r w:rsidR="008E578A" w:rsidRPr="00684A7B">
        <w:rPr>
          <w:rFonts w:ascii="Arial" w:hAnsi="Arial" w:cs="Arial"/>
        </w:rPr>
        <w:t>,</w:t>
      </w:r>
      <w:r w:rsidRPr="00684A7B">
        <w:rPr>
          <w:rFonts w:ascii="Arial" w:hAnsi="Arial" w:cs="Arial"/>
        </w:rPr>
        <w:t xml:space="preserve"> </w:t>
      </w:r>
      <w:r w:rsidR="00C97DC9" w:rsidRPr="00684A7B">
        <w:rPr>
          <w:rFonts w:ascii="Arial" w:hAnsi="Arial" w:cs="Arial"/>
        </w:rPr>
        <w:t xml:space="preserve">from families with babies to older </w:t>
      </w:r>
      <w:r w:rsidRPr="00684A7B">
        <w:rPr>
          <w:rFonts w:ascii="Arial" w:hAnsi="Arial" w:cs="Arial"/>
        </w:rPr>
        <w:t>home-school students</w:t>
      </w:r>
      <w:r w:rsidR="008E578A" w:rsidRPr="00684A7B">
        <w:rPr>
          <w:rFonts w:ascii="Arial" w:hAnsi="Arial" w:cs="Arial"/>
        </w:rPr>
        <w:t xml:space="preserve">, as </w:t>
      </w:r>
      <w:r w:rsidR="008E578A" w:rsidRPr="00E43195">
        <w:rPr>
          <w:rFonts w:ascii="Arial" w:hAnsi="Arial" w:cs="Arial"/>
        </w:rPr>
        <w:t>there will be age appropriate activities for all children</w:t>
      </w:r>
      <w:r w:rsidRPr="00E43195">
        <w:rPr>
          <w:rFonts w:ascii="Arial" w:hAnsi="Arial" w:cs="Arial"/>
        </w:rPr>
        <w:t>.”</w:t>
      </w:r>
    </w:p>
    <w:p w:rsidR="00F44BA1" w:rsidRPr="00E43195" w:rsidRDefault="006A5CD7" w:rsidP="006A5CD7">
      <w:pPr>
        <w:spacing w:line="240" w:lineRule="auto"/>
        <w:ind w:left="-284"/>
        <w:rPr>
          <w:rFonts w:ascii="Arial" w:hAnsi="Arial" w:cs="Arial"/>
        </w:rPr>
      </w:pPr>
      <w:r w:rsidRPr="00E43195">
        <w:rPr>
          <w:rFonts w:ascii="Arial" w:hAnsi="Arial" w:cs="Arial"/>
        </w:rPr>
        <w:t xml:space="preserve">Children’s Week will be celebrated </w:t>
      </w:r>
      <w:r w:rsidR="007B219F" w:rsidRPr="00E43195">
        <w:rPr>
          <w:rFonts w:ascii="Arial" w:hAnsi="Arial" w:cs="Arial"/>
        </w:rPr>
        <w:t>across the Surf Coast Shire</w:t>
      </w:r>
      <w:r w:rsidR="00F44BA1" w:rsidRPr="00E43195">
        <w:rPr>
          <w:rFonts w:ascii="Arial" w:hAnsi="Arial" w:cs="Arial"/>
        </w:rPr>
        <w:t xml:space="preserve"> with events in Deans Marsh (21 October), Moriac (22 October), Torquay (23 October), Anglesea (24 October) and Winchelsea (24 October). Lorne Kindergarten and Lorne Occasional Care are hosting their own event.</w:t>
      </w:r>
    </w:p>
    <w:p w:rsidR="006A5CD7" w:rsidRPr="005E0B6E" w:rsidRDefault="00F44BA1" w:rsidP="006A5CD7">
      <w:pPr>
        <w:spacing w:line="240" w:lineRule="auto"/>
        <w:ind w:left="-284"/>
        <w:rPr>
          <w:rFonts w:ascii="Arial" w:hAnsi="Arial" w:cs="Arial"/>
        </w:rPr>
      </w:pPr>
      <w:r w:rsidRPr="00E43195">
        <w:rPr>
          <w:rFonts w:ascii="Arial" w:hAnsi="Arial" w:cs="Arial"/>
        </w:rPr>
        <w:t xml:space="preserve">Mayor Rose Hodge encouraged families </w:t>
      </w:r>
      <w:r w:rsidRPr="005E0B6E">
        <w:rPr>
          <w:rFonts w:ascii="Arial" w:hAnsi="Arial" w:cs="Arial"/>
        </w:rPr>
        <w:t>to get involved in Children’s Week.</w:t>
      </w:r>
    </w:p>
    <w:p w:rsidR="001270B1" w:rsidRPr="005E0B6E" w:rsidRDefault="00722153" w:rsidP="006A5CD7">
      <w:pPr>
        <w:spacing w:line="240" w:lineRule="auto"/>
        <w:ind w:left="-284"/>
        <w:rPr>
          <w:rFonts w:ascii="Arial" w:hAnsi="Arial" w:cs="Arial"/>
        </w:rPr>
      </w:pPr>
      <w:r w:rsidRPr="005E0B6E">
        <w:rPr>
          <w:rFonts w:ascii="Arial" w:hAnsi="Arial" w:cs="Arial"/>
        </w:rPr>
        <w:t>“</w:t>
      </w:r>
      <w:r w:rsidR="00B1187D" w:rsidRPr="005E0B6E">
        <w:rPr>
          <w:rFonts w:ascii="Arial" w:hAnsi="Arial" w:cs="Arial"/>
        </w:rPr>
        <w:t>As well as nature play, t</w:t>
      </w:r>
      <w:r w:rsidRPr="005E0B6E">
        <w:rPr>
          <w:rFonts w:ascii="Arial" w:hAnsi="Arial" w:cs="Arial"/>
        </w:rPr>
        <w:t>here’s creative craft, storytime, sensory experiences,</w:t>
      </w:r>
      <w:r w:rsidR="00B1187D" w:rsidRPr="005E0B6E">
        <w:rPr>
          <w:rFonts w:ascii="Arial" w:hAnsi="Arial" w:cs="Arial"/>
        </w:rPr>
        <w:t xml:space="preserve"> healthy snacks </w:t>
      </w:r>
      <w:r w:rsidRPr="005E0B6E">
        <w:rPr>
          <w:rFonts w:ascii="Arial" w:hAnsi="Arial" w:cs="Arial"/>
        </w:rPr>
        <w:t xml:space="preserve">and so much more,” </w:t>
      </w:r>
      <w:r w:rsidR="00B1187D" w:rsidRPr="005E0B6E">
        <w:rPr>
          <w:rFonts w:ascii="Arial" w:hAnsi="Arial" w:cs="Arial"/>
        </w:rPr>
        <w:t>Cr Hodge</w:t>
      </w:r>
      <w:r w:rsidRPr="005E0B6E">
        <w:rPr>
          <w:rFonts w:ascii="Arial" w:hAnsi="Arial" w:cs="Arial"/>
        </w:rPr>
        <w:t xml:space="preserve"> said.</w:t>
      </w:r>
    </w:p>
    <w:p w:rsidR="00722153" w:rsidRPr="005E0B6E" w:rsidRDefault="00722153" w:rsidP="006A5CD7">
      <w:pPr>
        <w:spacing w:line="240" w:lineRule="auto"/>
        <w:ind w:left="-284"/>
        <w:rPr>
          <w:rFonts w:ascii="Arial" w:hAnsi="Arial" w:cs="Arial"/>
        </w:rPr>
      </w:pPr>
      <w:r w:rsidRPr="005E0B6E">
        <w:rPr>
          <w:rFonts w:ascii="Arial" w:hAnsi="Arial" w:cs="Arial"/>
        </w:rPr>
        <w:t>“</w:t>
      </w:r>
      <w:r w:rsidR="00E43195" w:rsidRPr="005E0B6E">
        <w:rPr>
          <w:rFonts w:ascii="Arial" w:hAnsi="Arial" w:cs="Arial"/>
        </w:rPr>
        <w:t xml:space="preserve">It’s </w:t>
      </w:r>
      <w:r w:rsidR="00434C98" w:rsidRPr="005E0B6E">
        <w:rPr>
          <w:rFonts w:ascii="Arial" w:hAnsi="Arial" w:cs="Arial"/>
        </w:rPr>
        <w:t>a fabulous</w:t>
      </w:r>
      <w:r w:rsidR="00E43195" w:rsidRPr="005E0B6E">
        <w:rPr>
          <w:rFonts w:ascii="Arial" w:hAnsi="Arial" w:cs="Arial"/>
        </w:rPr>
        <w:t xml:space="preserve"> opportunity to connect with other community me</w:t>
      </w:r>
      <w:bookmarkStart w:id="0" w:name="_GoBack"/>
      <w:bookmarkEnd w:id="0"/>
      <w:r w:rsidR="00E43195" w:rsidRPr="005E0B6E">
        <w:rPr>
          <w:rFonts w:ascii="Arial" w:hAnsi="Arial" w:cs="Arial"/>
        </w:rPr>
        <w:t>mbers and enjoy our beautiful region</w:t>
      </w:r>
      <w:r w:rsidR="00FD4C3C" w:rsidRPr="005E0B6E">
        <w:rPr>
          <w:rFonts w:ascii="Arial" w:hAnsi="Arial" w:cs="Arial"/>
        </w:rPr>
        <w:t xml:space="preserve"> with your young ones</w:t>
      </w:r>
      <w:r w:rsidR="00E43195" w:rsidRPr="005E0B6E">
        <w:rPr>
          <w:rFonts w:ascii="Arial" w:hAnsi="Arial" w:cs="Arial"/>
        </w:rPr>
        <w:t>.”</w:t>
      </w:r>
    </w:p>
    <w:p w:rsidR="002E4D6E" w:rsidRDefault="006633EF" w:rsidP="000E2C24">
      <w:pPr>
        <w:spacing w:line="240" w:lineRule="auto"/>
        <w:ind w:left="-284"/>
        <w:rPr>
          <w:rFonts w:ascii="Arial" w:hAnsi="Arial" w:cs="Arial"/>
        </w:rPr>
      </w:pPr>
      <w:r w:rsidRPr="005E0B6E">
        <w:rPr>
          <w:rFonts w:ascii="Arial" w:hAnsi="Arial" w:cs="Arial"/>
        </w:rPr>
        <w:t xml:space="preserve">The </w:t>
      </w:r>
      <w:r w:rsidR="00E43195" w:rsidRPr="005E0B6E">
        <w:rPr>
          <w:rFonts w:ascii="Arial" w:hAnsi="Arial" w:cs="Arial"/>
        </w:rPr>
        <w:t>Children’s Week</w:t>
      </w:r>
      <w:r w:rsidRPr="005E0B6E">
        <w:rPr>
          <w:rFonts w:ascii="Arial" w:hAnsi="Arial" w:cs="Arial"/>
        </w:rPr>
        <w:t xml:space="preserve"> events are</w:t>
      </w:r>
      <w:r w:rsidR="00E43195" w:rsidRPr="005E0B6E">
        <w:rPr>
          <w:rFonts w:ascii="Arial" w:hAnsi="Arial" w:cs="Arial"/>
        </w:rPr>
        <w:t xml:space="preserve"> presented by Surf Coast Shire Council in partnership with the Department of Education and Training.</w:t>
      </w:r>
      <w:r w:rsidRPr="005E0B6E">
        <w:rPr>
          <w:rFonts w:ascii="Arial" w:hAnsi="Arial" w:cs="Arial"/>
        </w:rPr>
        <w:t xml:space="preserve"> </w:t>
      </w:r>
      <w:r w:rsidR="00961DBC" w:rsidRPr="005E0B6E">
        <w:rPr>
          <w:rFonts w:ascii="Arial" w:hAnsi="Arial" w:cs="Arial"/>
        </w:rPr>
        <w:t>Children’s Week is from 19 to 27 October.</w:t>
      </w:r>
      <w:r w:rsidR="005E0B6E" w:rsidRPr="005E0B6E">
        <w:rPr>
          <w:rFonts w:ascii="Arial" w:hAnsi="Arial" w:cs="Arial"/>
        </w:rPr>
        <w:t xml:space="preserve"> It is a national celebration of children’s rights, talents and citizenship.</w:t>
      </w:r>
      <w:r w:rsidR="000E2C24" w:rsidRPr="005E0B6E">
        <w:rPr>
          <w:rFonts w:ascii="Arial" w:hAnsi="Arial" w:cs="Arial"/>
        </w:rPr>
        <w:t xml:space="preserve"> </w:t>
      </w:r>
    </w:p>
    <w:p w:rsidR="000E2C24" w:rsidRPr="005E0B6E" w:rsidRDefault="002E4D6E" w:rsidP="000E2C24">
      <w:pPr>
        <w:spacing w:line="240" w:lineRule="auto"/>
        <w:ind w:left="-284"/>
        <w:rPr>
          <w:rFonts w:ascii="Arial" w:hAnsi="Arial" w:cs="Arial"/>
          <w:b/>
        </w:rPr>
      </w:pPr>
      <w:r>
        <w:rPr>
          <w:rFonts w:ascii="Arial" w:hAnsi="Arial" w:cs="Arial"/>
        </w:rPr>
        <w:t xml:space="preserve">Council has delivered the local events with the support of Early Years Reference Groups. </w:t>
      </w:r>
      <w:r w:rsidR="000E2C24" w:rsidRPr="005E0B6E">
        <w:rPr>
          <w:rFonts w:ascii="Arial" w:hAnsi="Arial" w:cs="Arial"/>
        </w:rPr>
        <w:t xml:space="preserve">For more information, visit </w:t>
      </w:r>
      <w:hyperlink r:id="rId7" w:history="1">
        <w:r w:rsidR="00CF3498" w:rsidRPr="00C801AF">
          <w:rPr>
            <w:rStyle w:val="Hyperlink"/>
            <w:rFonts w:ascii="Arial" w:hAnsi="Arial" w:cs="Arial"/>
            <w:b/>
          </w:rPr>
          <w:t>www.surfcoast.vic.gov.au/childrensweek</w:t>
        </w:r>
      </w:hyperlink>
      <w:r w:rsidR="000E2C24" w:rsidRPr="005E0B6E">
        <w:rPr>
          <w:rFonts w:ascii="Arial" w:hAnsi="Arial" w:cs="Arial"/>
        </w:rPr>
        <w:t>.</w:t>
      </w:r>
    </w:p>
    <w:p w:rsidR="00F44BA1" w:rsidRDefault="00F44BA1" w:rsidP="006A5CD7">
      <w:pPr>
        <w:spacing w:line="240" w:lineRule="auto"/>
        <w:ind w:left="-284"/>
        <w:rPr>
          <w:rFonts w:ascii="Arial" w:hAnsi="Arial" w:cs="Arial"/>
        </w:rPr>
      </w:pPr>
    </w:p>
    <w:p w:rsidR="00BD0B40" w:rsidRDefault="00BD0B40" w:rsidP="009D5BAC">
      <w:pPr>
        <w:spacing w:line="240" w:lineRule="auto"/>
        <w:ind w:left="-284"/>
        <w:rPr>
          <w:rFonts w:ascii="Arial" w:hAnsi="Arial" w:cs="Arial"/>
          <w:b/>
        </w:rPr>
      </w:pPr>
    </w:p>
    <w:p w:rsidR="009D5BAC" w:rsidRDefault="001270B1" w:rsidP="009D5BAC">
      <w:pPr>
        <w:spacing w:line="240" w:lineRule="auto"/>
        <w:ind w:left="-284"/>
        <w:rPr>
          <w:rFonts w:ascii="Arial" w:hAnsi="Arial" w:cs="Arial"/>
          <w:b/>
        </w:rPr>
      </w:pPr>
      <w:r w:rsidRPr="000E2C24">
        <w:rPr>
          <w:rFonts w:ascii="Arial" w:hAnsi="Arial" w:cs="Arial"/>
          <w:b/>
        </w:rPr>
        <w:lastRenderedPageBreak/>
        <w:t>BREAKOUT PANEL</w:t>
      </w:r>
    </w:p>
    <w:p w:rsidR="001270B1" w:rsidRPr="008C2B00" w:rsidRDefault="00947A9C" w:rsidP="009D5BAC">
      <w:pPr>
        <w:spacing w:line="240" w:lineRule="auto"/>
        <w:ind w:left="-284"/>
        <w:rPr>
          <w:rFonts w:ascii="Arial" w:hAnsi="Arial" w:cs="Arial"/>
          <w:b/>
        </w:rPr>
      </w:pPr>
      <w:r>
        <w:rPr>
          <w:rFonts w:ascii="Arial" w:hAnsi="Arial" w:cs="Arial"/>
          <w:b/>
        </w:rPr>
        <w:t xml:space="preserve">Celebrate </w:t>
      </w:r>
      <w:r w:rsidR="000E2C24" w:rsidRPr="009D5BAC">
        <w:rPr>
          <w:rFonts w:ascii="Arial" w:hAnsi="Arial" w:cs="Arial"/>
          <w:b/>
        </w:rPr>
        <w:t xml:space="preserve">Children’s Week in </w:t>
      </w:r>
      <w:r w:rsidR="000E2C24" w:rsidRPr="008C2B00">
        <w:rPr>
          <w:rFonts w:ascii="Arial" w:hAnsi="Arial" w:cs="Arial"/>
          <w:b/>
        </w:rPr>
        <w:t>the Surf Coast Shire</w:t>
      </w:r>
    </w:p>
    <w:p w:rsidR="008B4429" w:rsidRPr="008C2B00" w:rsidRDefault="006A5CD7" w:rsidP="006039C8">
      <w:pPr>
        <w:pStyle w:val="ListParagraph"/>
        <w:numPr>
          <w:ilvl w:val="0"/>
          <w:numId w:val="6"/>
        </w:numPr>
        <w:spacing w:line="240" w:lineRule="auto"/>
        <w:rPr>
          <w:rFonts w:ascii="Arial" w:hAnsi="Arial" w:cs="Arial"/>
        </w:rPr>
      </w:pPr>
      <w:r w:rsidRPr="008C2B00">
        <w:rPr>
          <w:rFonts w:ascii="Arial" w:hAnsi="Arial" w:cs="Arial"/>
          <w:b/>
        </w:rPr>
        <w:t>Deans Marsh</w:t>
      </w:r>
      <w:r w:rsidR="006039C8" w:rsidRPr="008C2B00">
        <w:rPr>
          <w:rFonts w:ascii="Arial" w:hAnsi="Arial" w:cs="Arial"/>
        </w:rPr>
        <w:t xml:space="preserve"> – Monday 21 October from 10am to 12.30pm at </w:t>
      </w:r>
      <w:r w:rsidR="008C2B00" w:rsidRPr="008C2B00">
        <w:rPr>
          <w:rFonts w:ascii="Arial" w:hAnsi="Arial" w:cs="Arial"/>
        </w:rPr>
        <w:t xml:space="preserve">Pennyroyal Valley Road, </w:t>
      </w:r>
      <w:r w:rsidR="006039C8" w:rsidRPr="008C2B00">
        <w:rPr>
          <w:rFonts w:ascii="Arial" w:hAnsi="Arial" w:cs="Arial"/>
        </w:rPr>
        <w:t>park next to Deans Marsh Community Cottage.</w:t>
      </w:r>
      <w:r w:rsidR="008B4429" w:rsidRPr="008C2B00">
        <w:rPr>
          <w:rFonts w:ascii="Arial" w:hAnsi="Arial" w:cs="Arial"/>
        </w:rPr>
        <w:t xml:space="preserve"> </w:t>
      </w:r>
    </w:p>
    <w:p w:rsidR="006A5CD7" w:rsidRPr="008C2B00" w:rsidRDefault="006039C8" w:rsidP="008B4429">
      <w:pPr>
        <w:pStyle w:val="ListParagraph"/>
        <w:spacing w:line="240" w:lineRule="auto"/>
        <w:rPr>
          <w:rFonts w:ascii="Arial" w:hAnsi="Arial" w:cs="Arial"/>
        </w:rPr>
      </w:pPr>
      <w:proofErr w:type="gramStart"/>
      <w:r w:rsidRPr="008C2B00">
        <w:rPr>
          <w:rFonts w:ascii="Arial" w:hAnsi="Arial" w:cs="Arial"/>
        </w:rPr>
        <w:t>A fun morning of games, craft, healthy snacks and more.</w:t>
      </w:r>
      <w:proofErr w:type="gramEnd"/>
      <w:r w:rsidRPr="008C2B00">
        <w:rPr>
          <w:rFonts w:ascii="Arial" w:hAnsi="Arial" w:cs="Arial"/>
        </w:rPr>
        <w:br/>
      </w:r>
    </w:p>
    <w:p w:rsidR="006A5CD7" w:rsidRDefault="006A5CD7" w:rsidP="009D5BAC">
      <w:pPr>
        <w:pStyle w:val="ListParagraph"/>
        <w:numPr>
          <w:ilvl w:val="0"/>
          <w:numId w:val="6"/>
        </w:numPr>
        <w:spacing w:line="240" w:lineRule="auto"/>
        <w:rPr>
          <w:rFonts w:ascii="Arial" w:hAnsi="Arial" w:cs="Arial"/>
        </w:rPr>
      </w:pPr>
      <w:r w:rsidRPr="008C2B00">
        <w:rPr>
          <w:rFonts w:ascii="Arial" w:hAnsi="Arial" w:cs="Arial"/>
          <w:b/>
        </w:rPr>
        <w:t>Moriac</w:t>
      </w:r>
      <w:r w:rsidR="006039C8" w:rsidRPr="008C2B00">
        <w:rPr>
          <w:rFonts w:ascii="Arial" w:hAnsi="Arial" w:cs="Arial"/>
        </w:rPr>
        <w:t xml:space="preserve"> – Tuesday 22 October from</w:t>
      </w:r>
      <w:r w:rsidR="006039C8">
        <w:rPr>
          <w:rFonts w:ascii="Arial" w:hAnsi="Arial" w:cs="Arial"/>
        </w:rPr>
        <w:t xml:space="preserve"> 11am to 12pm at Newling Reserve.</w:t>
      </w:r>
    </w:p>
    <w:p w:rsidR="006039C8" w:rsidRDefault="006039C8" w:rsidP="006039C8">
      <w:pPr>
        <w:pStyle w:val="ListParagraph"/>
        <w:spacing w:line="240" w:lineRule="auto"/>
        <w:rPr>
          <w:rFonts w:ascii="Arial" w:hAnsi="Arial" w:cs="Arial"/>
        </w:rPr>
      </w:pPr>
      <w:r>
        <w:rPr>
          <w:rFonts w:ascii="Arial" w:hAnsi="Arial" w:cs="Arial"/>
        </w:rPr>
        <w:t>A fun morning of upcycled crafts, song and story time, sports and more.</w:t>
      </w:r>
      <w:r>
        <w:rPr>
          <w:rFonts w:ascii="Arial" w:hAnsi="Arial" w:cs="Arial"/>
        </w:rPr>
        <w:br/>
      </w:r>
    </w:p>
    <w:p w:rsidR="006A5CD7" w:rsidRDefault="006A5CD7" w:rsidP="009D5BAC">
      <w:pPr>
        <w:pStyle w:val="ListParagraph"/>
        <w:numPr>
          <w:ilvl w:val="0"/>
          <w:numId w:val="6"/>
        </w:numPr>
        <w:spacing w:line="240" w:lineRule="auto"/>
        <w:rPr>
          <w:rFonts w:ascii="Arial" w:hAnsi="Arial" w:cs="Arial"/>
        </w:rPr>
      </w:pPr>
      <w:r w:rsidRPr="00533228">
        <w:rPr>
          <w:rFonts w:ascii="Arial" w:hAnsi="Arial" w:cs="Arial"/>
          <w:b/>
        </w:rPr>
        <w:t>Torquay</w:t>
      </w:r>
      <w:r w:rsidR="006039C8">
        <w:rPr>
          <w:rFonts w:ascii="Arial" w:hAnsi="Arial" w:cs="Arial"/>
        </w:rPr>
        <w:t xml:space="preserve"> – Wednesday 23 October from 10am to 12pm at Elephant Walk Park.</w:t>
      </w:r>
    </w:p>
    <w:p w:rsidR="006039C8" w:rsidRPr="006039C8" w:rsidRDefault="006039C8" w:rsidP="006039C8">
      <w:pPr>
        <w:pStyle w:val="ListParagraph"/>
        <w:spacing w:line="240" w:lineRule="auto"/>
        <w:rPr>
          <w:rFonts w:ascii="Arial" w:hAnsi="Arial" w:cs="Arial"/>
        </w:rPr>
      </w:pPr>
      <w:r>
        <w:rPr>
          <w:rFonts w:ascii="Arial" w:hAnsi="Arial" w:cs="Arial"/>
        </w:rPr>
        <w:t>A Welcome to Country, smoking ceremony and didgeridoo performance, followed by activities such as face painting, sensory experiences, story time and more.</w:t>
      </w:r>
      <w:r w:rsidRPr="006039C8">
        <w:rPr>
          <w:rFonts w:ascii="Arial" w:hAnsi="Arial" w:cs="Arial"/>
        </w:rPr>
        <w:br/>
      </w:r>
    </w:p>
    <w:p w:rsidR="006039C8" w:rsidRDefault="006039C8" w:rsidP="006039C8">
      <w:pPr>
        <w:pStyle w:val="ListParagraph"/>
        <w:numPr>
          <w:ilvl w:val="0"/>
          <w:numId w:val="6"/>
        </w:numPr>
        <w:spacing w:line="240" w:lineRule="auto"/>
        <w:rPr>
          <w:rFonts w:ascii="Arial" w:hAnsi="Arial" w:cs="Arial"/>
        </w:rPr>
      </w:pPr>
      <w:r w:rsidRPr="00533228">
        <w:rPr>
          <w:rFonts w:ascii="Arial" w:hAnsi="Arial" w:cs="Arial"/>
          <w:b/>
        </w:rPr>
        <w:t>Anglesea</w:t>
      </w:r>
      <w:r>
        <w:rPr>
          <w:rFonts w:ascii="Arial" w:hAnsi="Arial" w:cs="Arial"/>
        </w:rPr>
        <w:t xml:space="preserve"> – Thursday 24 October from 9.30am to 11.30am at Anglesea Recreation Camp.</w:t>
      </w:r>
    </w:p>
    <w:p w:rsidR="006039C8" w:rsidRPr="006039C8" w:rsidRDefault="006039C8" w:rsidP="006039C8">
      <w:pPr>
        <w:pStyle w:val="ListParagraph"/>
        <w:spacing w:line="240" w:lineRule="auto"/>
        <w:rPr>
          <w:rFonts w:ascii="Arial" w:hAnsi="Arial" w:cs="Arial"/>
        </w:rPr>
      </w:pPr>
      <w:proofErr w:type="gramStart"/>
      <w:r w:rsidRPr="006039C8">
        <w:rPr>
          <w:rFonts w:ascii="Arial" w:hAnsi="Arial" w:cs="Arial"/>
        </w:rPr>
        <w:t>Experience nature play, bush craft, mandala stones and more.</w:t>
      </w:r>
      <w:proofErr w:type="gramEnd"/>
      <w:r w:rsidRPr="006039C8">
        <w:rPr>
          <w:rFonts w:ascii="Arial" w:hAnsi="Arial" w:cs="Arial"/>
        </w:rPr>
        <w:t xml:space="preserve"> </w:t>
      </w:r>
      <w:r>
        <w:rPr>
          <w:rFonts w:ascii="Arial" w:hAnsi="Arial" w:cs="Arial"/>
        </w:rPr>
        <w:t>Close</w:t>
      </w:r>
      <w:r w:rsidR="008B4429">
        <w:rPr>
          <w:rFonts w:ascii="Arial" w:hAnsi="Arial" w:cs="Arial"/>
        </w:rPr>
        <w:t>-</w:t>
      </w:r>
      <w:r>
        <w:rPr>
          <w:rFonts w:ascii="Arial" w:hAnsi="Arial" w:cs="Arial"/>
        </w:rPr>
        <w:t>toed shoes required.</w:t>
      </w:r>
    </w:p>
    <w:p w:rsidR="006039C8" w:rsidRDefault="006039C8" w:rsidP="006039C8">
      <w:pPr>
        <w:pStyle w:val="ListParagraph"/>
        <w:spacing w:line="240" w:lineRule="auto"/>
        <w:rPr>
          <w:rFonts w:ascii="Arial" w:hAnsi="Arial" w:cs="Arial"/>
        </w:rPr>
      </w:pPr>
    </w:p>
    <w:p w:rsidR="006A5CD7" w:rsidRDefault="006A5CD7" w:rsidP="009D5BAC">
      <w:pPr>
        <w:pStyle w:val="ListParagraph"/>
        <w:numPr>
          <w:ilvl w:val="0"/>
          <w:numId w:val="6"/>
        </w:numPr>
        <w:spacing w:line="240" w:lineRule="auto"/>
        <w:rPr>
          <w:rFonts w:ascii="Arial" w:hAnsi="Arial" w:cs="Arial"/>
        </w:rPr>
      </w:pPr>
      <w:r w:rsidRPr="00533228">
        <w:rPr>
          <w:rFonts w:ascii="Arial" w:hAnsi="Arial" w:cs="Arial"/>
          <w:b/>
        </w:rPr>
        <w:t>Winchelsea</w:t>
      </w:r>
      <w:r w:rsidR="006039C8">
        <w:rPr>
          <w:rFonts w:ascii="Arial" w:hAnsi="Arial" w:cs="Arial"/>
        </w:rPr>
        <w:t xml:space="preserve"> </w:t>
      </w:r>
      <w:r w:rsidR="008B4429">
        <w:rPr>
          <w:rFonts w:ascii="Arial" w:hAnsi="Arial" w:cs="Arial"/>
        </w:rPr>
        <w:t xml:space="preserve">– Thursday 24 October from 1pm to 3pm at </w:t>
      </w:r>
      <w:r w:rsidR="008C2B00">
        <w:rPr>
          <w:rFonts w:ascii="Arial" w:hAnsi="Arial" w:cs="Arial"/>
        </w:rPr>
        <w:t xml:space="preserve">30 Hesse St, </w:t>
      </w:r>
      <w:r w:rsidR="008B4429">
        <w:rPr>
          <w:rFonts w:ascii="Arial" w:hAnsi="Arial" w:cs="Arial"/>
        </w:rPr>
        <w:t xml:space="preserve">park </w:t>
      </w:r>
      <w:r w:rsidR="00FC061D">
        <w:rPr>
          <w:rFonts w:ascii="Arial" w:hAnsi="Arial" w:cs="Arial"/>
        </w:rPr>
        <w:t>next to Winchelsea Kindergarten</w:t>
      </w:r>
      <w:r w:rsidR="008B4429">
        <w:rPr>
          <w:rFonts w:ascii="Arial" w:hAnsi="Arial" w:cs="Arial"/>
        </w:rPr>
        <w:br/>
      </w:r>
      <w:r w:rsidR="008B4429" w:rsidRPr="008B4429">
        <w:rPr>
          <w:rFonts w:ascii="Arial" w:hAnsi="Arial" w:cs="Arial"/>
        </w:rPr>
        <w:t xml:space="preserve">A fun </w:t>
      </w:r>
      <w:r w:rsidR="008B4429">
        <w:rPr>
          <w:rFonts w:ascii="Arial" w:hAnsi="Arial" w:cs="Arial"/>
        </w:rPr>
        <w:t>afternoon</w:t>
      </w:r>
      <w:r w:rsidR="008B4429" w:rsidRPr="008B4429">
        <w:rPr>
          <w:rFonts w:ascii="Arial" w:hAnsi="Arial" w:cs="Arial"/>
        </w:rPr>
        <w:t xml:space="preserve"> of </w:t>
      </w:r>
      <w:r w:rsidR="008B4429">
        <w:rPr>
          <w:rFonts w:ascii="Arial" w:hAnsi="Arial" w:cs="Arial"/>
        </w:rPr>
        <w:t>nature play, face painting and bush craft.</w:t>
      </w:r>
      <w:r w:rsidR="00AD2EE1">
        <w:rPr>
          <w:rFonts w:ascii="Arial" w:hAnsi="Arial" w:cs="Arial"/>
        </w:rPr>
        <w:br/>
      </w:r>
    </w:p>
    <w:p w:rsidR="0035183B" w:rsidRPr="0035183B" w:rsidRDefault="0035183B" w:rsidP="005638D3">
      <w:pPr>
        <w:spacing w:line="240" w:lineRule="auto"/>
        <w:ind w:left="-284"/>
        <w:rPr>
          <w:rFonts w:ascii="Arial" w:hAnsi="Arial" w:cs="Arial"/>
        </w:rPr>
      </w:pPr>
    </w:p>
    <w:p w:rsidR="009D7EC6" w:rsidRPr="00CC4F24" w:rsidRDefault="009D7EC6" w:rsidP="00E962F5">
      <w:pPr>
        <w:ind w:left="-284"/>
        <w:rPr>
          <w:rFonts w:ascii="Arial" w:hAnsi="Arial" w:cs="Arial"/>
          <w:b/>
          <w:sz w:val="20"/>
          <w:szCs w:val="20"/>
        </w:rPr>
      </w:pPr>
      <w:r w:rsidRPr="00DB4014">
        <w:rPr>
          <w:rFonts w:ascii="Arial" w:hAnsi="Arial" w:cs="Arial"/>
          <w:b/>
          <w:sz w:val="18"/>
          <w:szCs w:val="20"/>
        </w:rPr>
        <w:t>Not for publication:</w:t>
      </w:r>
    </w:p>
    <w:p w:rsidR="000D30EF" w:rsidRPr="000D30EF" w:rsidRDefault="000D30EF" w:rsidP="000D30EF">
      <w:pPr>
        <w:spacing w:after="0"/>
        <w:ind w:left="-284"/>
        <w:rPr>
          <w:rFonts w:ascii="Arial" w:hAnsi="Arial" w:cs="Arial"/>
          <w:b/>
          <w:sz w:val="18"/>
          <w:szCs w:val="20"/>
        </w:rPr>
      </w:pPr>
      <w:r w:rsidRPr="000D30EF">
        <w:rPr>
          <w:rFonts w:ascii="Arial" w:hAnsi="Arial" w:cs="Arial"/>
          <w:b/>
          <w:sz w:val="18"/>
          <w:szCs w:val="20"/>
        </w:rPr>
        <w:t>For further information</w:t>
      </w:r>
    </w:p>
    <w:p w:rsidR="000D30EF" w:rsidRPr="007603E1" w:rsidRDefault="000D30EF" w:rsidP="000D30EF">
      <w:pPr>
        <w:spacing w:after="0"/>
        <w:ind w:left="-284"/>
        <w:rPr>
          <w:rFonts w:ascii="Arial" w:hAnsi="Arial" w:cs="Arial"/>
          <w:sz w:val="18"/>
          <w:szCs w:val="20"/>
        </w:rPr>
      </w:pPr>
      <w:r w:rsidRPr="007603E1">
        <w:rPr>
          <w:rFonts w:ascii="Arial" w:hAnsi="Arial" w:cs="Arial"/>
          <w:sz w:val="18"/>
          <w:szCs w:val="20"/>
        </w:rPr>
        <w:t>Kate Fowles</w:t>
      </w:r>
      <w:r w:rsidR="00621FC9">
        <w:rPr>
          <w:rFonts w:ascii="Arial" w:hAnsi="Arial" w:cs="Arial"/>
          <w:sz w:val="18"/>
          <w:szCs w:val="20"/>
        </w:rPr>
        <w:br/>
      </w:r>
      <w:r w:rsidRPr="007603E1">
        <w:rPr>
          <w:rFonts w:ascii="Arial" w:hAnsi="Arial" w:cs="Arial"/>
          <w:sz w:val="18"/>
          <w:szCs w:val="20"/>
        </w:rPr>
        <w:t>Communications Officer</w:t>
      </w:r>
    </w:p>
    <w:p w:rsidR="009D7EC6" w:rsidRPr="0072448D" w:rsidRDefault="008B7D0A" w:rsidP="0072448D">
      <w:pPr>
        <w:spacing w:after="0"/>
        <w:ind w:left="-284"/>
        <w:rPr>
          <w:rFonts w:ascii="Arial" w:hAnsi="Arial" w:cs="Arial"/>
          <w:sz w:val="18"/>
          <w:szCs w:val="20"/>
        </w:rPr>
      </w:pPr>
      <w:r>
        <w:rPr>
          <w:noProof/>
          <w:lang w:eastAsia="en-AU"/>
        </w:rPr>
        <w:drawing>
          <wp:anchor distT="0" distB="0" distL="114300" distR="114300" simplePos="0" relativeHeight="251661312" behindDoc="1" locked="0" layoutInCell="1" allowOverlap="1" wp14:anchorId="01440221" wp14:editId="2912526E">
            <wp:simplePos x="0" y="0"/>
            <wp:positionH relativeFrom="page">
              <wp:posOffset>-3175</wp:posOffset>
            </wp:positionH>
            <wp:positionV relativeFrom="page">
              <wp:posOffset>9902533</wp:posOffset>
            </wp:positionV>
            <wp:extent cx="7564120" cy="6292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6" cstate="print">
                      <a:extLst>
                        <a:ext uri="{28A0092B-C50C-407E-A947-70E740481C1C}">
                          <a14:useLocalDpi xmlns:a14="http://schemas.microsoft.com/office/drawing/2010/main" val="0"/>
                        </a:ext>
                      </a:extLst>
                    </a:blip>
                    <a:srcRect t="92985" b="1128"/>
                    <a:stretch/>
                  </pic:blipFill>
                  <pic:spPr bwMode="auto">
                    <a:xfrm>
                      <a:off x="0" y="0"/>
                      <a:ext cx="7564120" cy="629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30EF" w:rsidRPr="007603E1">
        <w:rPr>
          <w:rFonts w:ascii="Arial" w:hAnsi="Arial" w:cs="Arial"/>
          <w:sz w:val="18"/>
          <w:szCs w:val="20"/>
        </w:rPr>
        <w:t>5261 0564 | 0428 436 489</w:t>
      </w:r>
    </w:p>
    <w:sectPr w:rsidR="009D7EC6" w:rsidRPr="0072448D" w:rsidSect="008B7D0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882"/>
    <w:multiLevelType w:val="hybridMultilevel"/>
    <w:tmpl w:val="32AA0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3912ED"/>
    <w:multiLevelType w:val="multilevel"/>
    <w:tmpl w:val="7228EA06"/>
    <w:styleLink w:val="ListBullet"/>
    <w:lvl w:ilvl="0">
      <w:start w:val="1"/>
      <w:numFmt w:val="bullet"/>
      <w:pStyle w:val="ListBullet0"/>
      <w:lvlText w:val="–"/>
      <w:lvlJc w:val="left"/>
      <w:pPr>
        <w:tabs>
          <w:tab w:val="num" w:pos="284"/>
        </w:tabs>
        <w:ind w:left="284" w:hanging="284"/>
      </w:pPr>
      <w:rPr>
        <w:rFonts w:ascii="Arial" w:hAnsi="Arial" w:hint="default"/>
        <w:b w:val="0"/>
        <w:i w:val="0"/>
        <w:color w:val="auto"/>
        <w:sz w:val="20"/>
        <w:szCs w:val="20"/>
      </w:rPr>
    </w:lvl>
    <w:lvl w:ilvl="1">
      <w:start w:val="1"/>
      <w:numFmt w:val="bullet"/>
      <w:pStyle w:val="ListBullet2"/>
      <w:lvlText w:val="–"/>
      <w:lvlJc w:val="left"/>
      <w:pPr>
        <w:tabs>
          <w:tab w:val="num" w:pos="567"/>
        </w:tabs>
        <w:ind w:left="567" w:hanging="283"/>
      </w:pPr>
      <w:rPr>
        <w:rFonts w:ascii="Arial" w:hAnsi="Arial"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Arial" w:hAnsi="Arial" w:hint="default"/>
        <w:color w:val="auto"/>
        <w:sz w:val="20"/>
      </w:rPr>
    </w:lvl>
    <w:lvl w:ilvl="3">
      <w:start w:val="1"/>
      <w:numFmt w:val="bullet"/>
      <w:pStyle w:val="ListBullet4"/>
      <w:lvlText w:val="–"/>
      <w:lvlJc w:val="left"/>
      <w:pPr>
        <w:tabs>
          <w:tab w:val="num" w:pos="1134"/>
        </w:tabs>
        <w:ind w:left="1134" w:hanging="283"/>
      </w:pPr>
      <w:rPr>
        <w:rFonts w:ascii="Arial" w:hAnsi="Arial" w:hint="default"/>
        <w:caps w:val="0"/>
        <w:strike w:val="0"/>
        <w:dstrike w:val="0"/>
        <w:vanish w:val="0"/>
        <w:color w:val="auto"/>
        <w:sz w:val="20"/>
        <w:u w:val="none"/>
        <w:vertAlign w:val="baseline"/>
      </w:rPr>
    </w:lvl>
    <w:lvl w:ilvl="4">
      <w:start w:val="1"/>
      <w:numFmt w:val="bullet"/>
      <w:pStyle w:val="ListBullet5"/>
      <w:lvlText w:val="–"/>
      <w:lvlJc w:val="left"/>
      <w:pPr>
        <w:tabs>
          <w:tab w:val="num" w:pos="1418"/>
        </w:tabs>
        <w:ind w:left="1418" w:hanging="284"/>
      </w:pPr>
      <w:rPr>
        <w:rFonts w:ascii="Arial" w:hAnsi="Arial" w:hint="default"/>
        <w:color w:val="auto"/>
        <w:sz w:val="20"/>
      </w:rPr>
    </w:lvl>
    <w:lvl w:ilvl="5">
      <w:start w:val="1"/>
      <w:numFmt w:val="bullet"/>
      <w:pStyle w:val="ListBullet6"/>
      <w:lvlText w:val="–"/>
      <w:lvlJc w:val="left"/>
      <w:pPr>
        <w:tabs>
          <w:tab w:val="num" w:pos="1701"/>
        </w:tabs>
        <w:ind w:left="1701" w:hanging="283"/>
      </w:pPr>
      <w:rPr>
        <w:rFonts w:ascii="Arial" w:hAnsi="Arial"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
    <w:nsid w:val="44897AAB"/>
    <w:multiLevelType w:val="hybridMultilevel"/>
    <w:tmpl w:val="96E416B4"/>
    <w:lvl w:ilvl="0" w:tplc="7D5CB04C">
      <w:start w:val="1"/>
      <w:numFmt w:val="decimal"/>
      <w:lvlText w:val="%1."/>
      <w:lvlJc w:val="left"/>
      <w:pPr>
        <w:ind w:left="293" w:hanging="293"/>
      </w:pPr>
      <w:rPr>
        <w:rFonts w:ascii="Calibri" w:eastAsia="Calibri" w:hAnsi="Calibri" w:cs="Calibri" w:hint="default"/>
        <w:spacing w:val="-5"/>
        <w:w w:val="100"/>
        <w:sz w:val="24"/>
        <w:szCs w:val="24"/>
        <w:lang w:val="en-AU" w:eastAsia="en-AU" w:bidi="en-AU"/>
      </w:rPr>
    </w:lvl>
    <w:lvl w:ilvl="1" w:tplc="C504C506">
      <w:numFmt w:val="bullet"/>
      <w:lvlText w:val="•"/>
      <w:lvlJc w:val="left"/>
      <w:pPr>
        <w:ind w:left="1484" w:hanging="293"/>
      </w:pPr>
      <w:rPr>
        <w:rFonts w:hint="default"/>
        <w:lang w:val="en-AU" w:eastAsia="en-AU" w:bidi="en-AU"/>
      </w:rPr>
    </w:lvl>
    <w:lvl w:ilvl="2" w:tplc="2F7C21F8">
      <w:numFmt w:val="bullet"/>
      <w:lvlText w:val="•"/>
      <w:lvlJc w:val="left"/>
      <w:pPr>
        <w:ind w:left="2669" w:hanging="293"/>
      </w:pPr>
      <w:rPr>
        <w:rFonts w:hint="default"/>
        <w:lang w:val="en-AU" w:eastAsia="en-AU" w:bidi="en-AU"/>
      </w:rPr>
    </w:lvl>
    <w:lvl w:ilvl="3" w:tplc="989641B2">
      <w:numFmt w:val="bullet"/>
      <w:lvlText w:val="•"/>
      <w:lvlJc w:val="left"/>
      <w:pPr>
        <w:ind w:left="3854" w:hanging="293"/>
      </w:pPr>
      <w:rPr>
        <w:rFonts w:hint="default"/>
        <w:lang w:val="en-AU" w:eastAsia="en-AU" w:bidi="en-AU"/>
      </w:rPr>
    </w:lvl>
    <w:lvl w:ilvl="4" w:tplc="A3987402">
      <w:numFmt w:val="bullet"/>
      <w:lvlText w:val="•"/>
      <w:lvlJc w:val="left"/>
      <w:pPr>
        <w:ind w:left="5039" w:hanging="293"/>
      </w:pPr>
      <w:rPr>
        <w:rFonts w:hint="default"/>
        <w:lang w:val="en-AU" w:eastAsia="en-AU" w:bidi="en-AU"/>
      </w:rPr>
    </w:lvl>
    <w:lvl w:ilvl="5" w:tplc="11821022">
      <w:numFmt w:val="bullet"/>
      <w:lvlText w:val="•"/>
      <w:lvlJc w:val="left"/>
      <w:pPr>
        <w:ind w:left="6223" w:hanging="293"/>
      </w:pPr>
      <w:rPr>
        <w:rFonts w:hint="default"/>
        <w:lang w:val="en-AU" w:eastAsia="en-AU" w:bidi="en-AU"/>
      </w:rPr>
    </w:lvl>
    <w:lvl w:ilvl="6" w:tplc="3D3E05B0">
      <w:numFmt w:val="bullet"/>
      <w:lvlText w:val="•"/>
      <w:lvlJc w:val="left"/>
      <w:pPr>
        <w:ind w:left="7408" w:hanging="293"/>
      </w:pPr>
      <w:rPr>
        <w:rFonts w:hint="default"/>
        <w:lang w:val="en-AU" w:eastAsia="en-AU" w:bidi="en-AU"/>
      </w:rPr>
    </w:lvl>
    <w:lvl w:ilvl="7" w:tplc="8EE09DC0">
      <w:numFmt w:val="bullet"/>
      <w:lvlText w:val="•"/>
      <w:lvlJc w:val="left"/>
      <w:pPr>
        <w:ind w:left="8593" w:hanging="293"/>
      </w:pPr>
      <w:rPr>
        <w:rFonts w:hint="default"/>
        <w:lang w:val="en-AU" w:eastAsia="en-AU" w:bidi="en-AU"/>
      </w:rPr>
    </w:lvl>
    <w:lvl w:ilvl="8" w:tplc="604823F4">
      <w:numFmt w:val="bullet"/>
      <w:lvlText w:val="•"/>
      <w:lvlJc w:val="left"/>
      <w:pPr>
        <w:ind w:left="9778" w:hanging="293"/>
      </w:pPr>
      <w:rPr>
        <w:rFonts w:hint="default"/>
        <w:lang w:val="en-AU" w:eastAsia="en-AU" w:bidi="en-AU"/>
      </w:rPr>
    </w:lvl>
  </w:abstractNum>
  <w:abstractNum w:abstractNumId="3">
    <w:nsid w:val="533430A9"/>
    <w:multiLevelType w:val="hybridMultilevel"/>
    <w:tmpl w:val="40FA35CC"/>
    <w:lvl w:ilvl="0" w:tplc="EB7A4DA6">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4">
    <w:nsid w:val="57D37BB8"/>
    <w:multiLevelType w:val="multilevel"/>
    <w:tmpl w:val="4C9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60576E"/>
    <w:multiLevelType w:val="hybridMultilevel"/>
    <w:tmpl w:val="C2B2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C6"/>
    <w:rsid w:val="000124F7"/>
    <w:rsid w:val="000273C7"/>
    <w:rsid w:val="0003733C"/>
    <w:rsid w:val="000628AD"/>
    <w:rsid w:val="00066610"/>
    <w:rsid w:val="00084539"/>
    <w:rsid w:val="00097567"/>
    <w:rsid w:val="000D30EF"/>
    <w:rsid w:val="000E2C24"/>
    <w:rsid w:val="00106272"/>
    <w:rsid w:val="001270B1"/>
    <w:rsid w:val="00135B84"/>
    <w:rsid w:val="00141F44"/>
    <w:rsid w:val="00152AA2"/>
    <w:rsid w:val="00153FFE"/>
    <w:rsid w:val="00155B05"/>
    <w:rsid w:val="001639BB"/>
    <w:rsid w:val="00175CBA"/>
    <w:rsid w:val="00176238"/>
    <w:rsid w:val="00193244"/>
    <w:rsid w:val="001B4271"/>
    <w:rsid w:val="001C12B1"/>
    <w:rsid w:val="001D4BE8"/>
    <w:rsid w:val="001F5EFB"/>
    <w:rsid w:val="002123F8"/>
    <w:rsid w:val="002615B8"/>
    <w:rsid w:val="0026290F"/>
    <w:rsid w:val="00262F95"/>
    <w:rsid w:val="00290BF9"/>
    <w:rsid w:val="002930F2"/>
    <w:rsid w:val="002A317D"/>
    <w:rsid w:val="002A4F15"/>
    <w:rsid w:val="002C56BD"/>
    <w:rsid w:val="002D1BEF"/>
    <w:rsid w:val="002D6D52"/>
    <w:rsid w:val="002E4D6E"/>
    <w:rsid w:val="002F5FB5"/>
    <w:rsid w:val="00316B11"/>
    <w:rsid w:val="00337056"/>
    <w:rsid w:val="0035183B"/>
    <w:rsid w:val="00366ECB"/>
    <w:rsid w:val="003E6631"/>
    <w:rsid w:val="004045DB"/>
    <w:rsid w:val="004320C8"/>
    <w:rsid w:val="00434C98"/>
    <w:rsid w:val="00457833"/>
    <w:rsid w:val="00461AFB"/>
    <w:rsid w:val="00463BA3"/>
    <w:rsid w:val="00472E1F"/>
    <w:rsid w:val="00490FDC"/>
    <w:rsid w:val="004B5AA4"/>
    <w:rsid w:val="004C76FB"/>
    <w:rsid w:val="004D4B84"/>
    <w:rsid w:val="00533228"/>
    <w:rsid w:val="00533E5C"/>
    <w:rsid w:val="00554C8C"/>
    <w:rsid w:val="00555F30"/>
    <w:rsid w:val="005638D3"/>
    <w:rsid w:val="00586684"/>
    <w:rsid w:val="005D00B4"/>
    <w:rsid w:val="005E0B6E"/>
    <w:rsid w:val="006039C8"/>
    <w:rsid w:val="00614CF0"/>
    <w:rsid w:val="00621FC9"/>
    <w:rsid w:val="00643BA3"/>
    <w:rsid w:val="0064770D"/>
    <w:rsid w:val="006506B3"/>
    <w:rsid w:val="006633EF"/>
    <w:rsid w:val="006647C4"/>
    <w:rsid w:val="00672B72"/>
    <w:rsid w:val="00684A7B"/>
    <w:rsid w:val="00695537"/>
    <w:rsid w:val="006A0947"/>
    <w:rsid w:val="006A5CD7"/>
    <w:rsid w:val="006B1E73"/>
    <w:rsid w:val="006D53F9"/>
    <w:rsid w:val="0070540B"/>
    <w:rsid w:val="00722153"/>
    <w:rsid w:val="0072448D"/>
    <w:rsid w:val="0074394C"/>
    <w:rsid w:val="007603E1"/>
    <w:rsid w:val="00763141"/>
    <w:rsid w:val="007864B0"/>
    <w:rsid w:val="0079036C"/>
    <w:rsid w:val="007A7491"/>
    <w:rsid w:val="007B219F"/>
    <w:rsid w:val="007C0823"/>
    <w:rsid w:val="007D7891"/>
    <w:rsid w:val="007E67BD"/>
    <w:rsid w:val="00802C26"/>
    <w:rsid w:val="00820F3A"/>
    <w:rsid w:val="00881997"/>
    <w:rsid w:val="00895F29"/>
    <w:rsid w:val="008B4429"/>
    <w:rsid w:val="008B7D0A"/>
    <w:rsid w:val="008C17B8"/>
    <w:rsid w:val="008C23AC"/>
    <w:rsid w:val="008C2B00"/>
    <w:rsid w:val="008D2631"/>
    <w:rsid w:val="008E578A"/>
    <w:rsid w:val="00912B46"/>
    <w:rsid w:val="0092018F"/>
    <w:rsid w:val="00947A9C"/>
    <w:rsid w:val="009525A6"/>
    <w:rsid w:val="00961DBC"/>
    <w:rsid w:val="00961F93"/>
    <w:rsid w:val="00972682"/>
    <w:rsid w:val="009947EC"/>
    <w:rsid w:val="009B5A1A"/>
    <w:rsid w:val="009C0C9C"/>
    <w:rsid w:val="009C29FC"/>
    <w:rsid w:val="009C760C"/>
    <w:rsid w:val="009D20AA"/>
    <w:rsid w:val="009D5BAC"/>
    <w:rsid w:val="009D7EC6"/>
    <w:rsid w:val="009E1B72"/>
    <w:rsid w:val="00A56940"/>
    <w:rsid w:val="00A62B6D"/>
    <w:rsid w:val="00A83471"/>
    <w:rsid w:val="00A86A3F"/>
    <w:rsid w:val="00A95510"/>
    <w:rsid w:val="00AD2EE1"/>
    <w:rsid w:val="00AE11E6"/>
    <w:rsid w:val="00AF59A1"/>
    <w:rsid w:val="00B05796"/>
    <w:rsid w:val="00B1187D"/>
    <w:rsid w:val="00B17441"/>
    <w:rsid w:val="00B22185"/>
    <w:rsid w:val="00B34287"/>
    <w:rsid w:val="00B60F19"/>
    <w:rsid w:val="00B70595"/>
    <w:rsid w:val="00B83471"/>
    <w:rsid w:val="00B9337D"/>
    <w:rsid w:val="00BA0FE8"/>
    <w:rsid w:val="00BB0453"/>
    <w:rsid w:val="00BD0B40"/>
    <w:rsid w:val="00C3496E"/>
    <w:rsid w:val="00C43722"/>
    <w:rsid w:val="00C9694A"/>
    <w:rsid w:val="00C97DC9"/>
    <w:rsid w:val="00CA7802"/>
    <w:rsid w:val="00CE40EF"/>
    <w:rsid w:val="00CF26D7"/>
    <w:rsid w:val="00CF3498"/>
    <w:rsid w:val="00D255B0"/>
    <w:rsid w:val="00D43C51"/>
    <w:rsid w:val="00D602D9"/>
    <w:rsid w:val="00D62218"/>
    <w:rsid w:val="00DA0BE7"/>
    <w:rsid w:val="00DA2951"/>
    <w:rsid w:val="00DB18CC"/>
    <w:rsid w:val="00DB4014"/>
    <w:rsid w:val="00DD175D"/>
    <w:rsid w:val="00DF0AD3"/>
    <w:rsid w:val="00DF6DE3"/>
    <w:rsid w:val="00E02D9A"/>
    <w:rsid w:val="00E07EA0"/>
    <w:rsid w:val="00E43195"/>
    <w:rsid w:val="00E6394A"/>
    <w:rsid w:val="00E75D10"/>
    <w:rsid w:val="00E962F5"/>
    <w:rsid w:val="00ED3994"/>
    <w:rsid w:val="00EF29DA"/>
    <w:rsid w:val="00EF6758"/>
    <w:rsid w:val="00F05821"/>
    <w:rsid w:val="00F313E8"/>
    <w:rsid w:val="00F418B8"/>
    <w:rsid w:val="00F44BA1"/>
    <w:rsid w:val="00F85652"/>
    <w:rsid w:val="00F8677C"/>
    <w:rsid w:val="00FA3F47"/>
    <w:rsid w:val="00FC061D"/>
    <w:rsid w:val="00FD4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2" w:qFormat="1"/>
    <w:lsdException w:name="List Bullet 2" w:uiPriority="19"/>
    <w:lsdException w:name="List Bullet 3" w:uiPriority="19"/>
    <w:lsdException w:name="List Bullet 4" w:uiPriority="19"/>
    <w:lsdException w:name="List Bullet 5" w:uiPriority="1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C6"/>
    <w:pPr>
      <w:ind w:left="720"/>
      <w:contextualSpacing/>
    </w:pPr>
  </w:style>
  <w:style w:type="character" w:styleId="Hyperlink">
    <w:name w:val="Hyperlink"/>
    <w:basedOn w:val="DefaultParagraphFont"/>
    <w:uiPriority w:val="99"/>
    <w:unhideWhenUsed/>
    <w:rsid w:val="009D7EC6"/>
    <w:rPr>
      <w:color w:val="0563C1" w:themeColor="hyperlink"/>
      <w:u w:val="single"/>
    </w:rPr>
  </w:style>
  <w:style w:type="paragraph" w:styleId="BalloonText">
    <w:name w:val="Balloon Text"/>
    <w:basedOn w:val="Normal"/>
    <w:link w:val="BalloonTextChar"/>
    <w:uiPriority w:val="99"/>
    <w:semiHidden/>
    <w:unhideWhenUsed/>
    <w:rsid w:val="0016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9BB"/>
    <w:rPr>
      <w:rFonts w:ascii="Segoe UI" w:hAnsi="Segoe UI" w:cs="Segoe UI"/>
      <w:sz w:val="18"/>
      <w:szCs w:val="18"/>
    </w:rPr>
  </w:style>
  <w:style w:type="paragraph" w:styleId="ListBullet0">
    <w:name w:val="List Bullet"/>
    <w:basedOn w:val="Normal"/>
    <w:uiPriority w:val="2"/>
    <w:qFormat/>
    <w:rsid w:val="00DF6DE3"/>
    <w:pPr>
      <w:numPr>
        <w:numId w:val="2"/>
      </w:numPr>
      <w:spacing w:after="120" w:line="264" w:lineRule="auto"/>
    </w:pPr>
    <w:rPr>
      <w:rFonts w:eastAsia="Times New Roman" w:cs="Times New Roman"/>
      <w:sz w:val="20"/>
      <w:szCs w:val="24"/>
      <w:lang w:eastAsia="en-AU"/>
    </w:rPr>
  </w:style>
  <w:style w:type="paragraph" w:styleId="ListBullet2">
    <w:name w:val="List Bullet 2"/>
    <w:basedOn w:val="ListBullet0"/>
    <w:uiPriority w:val="19"/>
    <w:rsid w:val="00DF6DE3"/>
    <w:pPr>
      <w:numPr>
        <w:ilvl w:val="1"/>
      </w:numPr>
    </w:pPr>
  </w:style>
  <w:style w:type="paragraph" w:styleId="ListBullet3">
    <w:name w:val="List Bullet 3"/>
    <w:basedOn w:val="ListBullet0"/>
    <w:uiPriority w:val="19"/>
    <w:rsid w:val="00DF6DE3"/>
    <w:pPr>
      <w:numPr>
        <w:ilvl w:val="2"/>
      </w:numPr>
    </w:pPr>
  </w:style>
  <w:style w:type="paragraph" w:styleId="ListBullet4">
    <w:name w:val="List Bullet 4"/>
    <w:basedOn w:val="ListBullet0"/>
    <w:uiPriority w:val="19"/>
    <w:rsid w:val="00DF6DE3"/>
    <w:pPr>
      <w:numPr>
        <w:ilvl w:val="3"/>
      </w:numPr>
    </w:pPr>
  </w:style>
  <w:style w:type="paragraph" w:styleId="ListBullet5">
    <w:name w:val="List Bullet 5"/>
    <w:basedOn w:val="ListBullet0"/>
    <w:uiPriority w:val="19"/>
    <w:rsid w:val="00DF6DE3"/>
    <w:pPr>
      <w:numPr>
        <w:ilvl w:val="4"/>
      </w:numPr>
    </w:pPr>
  </w:style>
  <w:style w:type="paragraph" w:customStyle="1" w:styleId="ListBullet6">
    <w:name w:val="List Bullet 6"/>
    <w:basedOn w:val="ListBullet0"/>
    <w:uiPriority w:val="19"/>
    <w:rsid w:val="00DF6DE3"/>
    <w:pPr>
      <w:numPr>
        <w:ilvl w:val="5"/>
      </w:numPr>
    </w:pPr>
  </w:style>
  <w:style w:type="numbering" w:customStyle="1" w:styleId="ListBullet">
    <w:name w:val="List_Bullet"/>
    <w:uiPriority w:val="99"/>
    <w:rsid w:val="00DF6DE3"/>
    <w:pPr>
      <w:numPr>
        <w:numId w:val="2"/>
      </w:numPr>
    </w:pPr>
  </w:style>
  <w:style w:type="paragraph" w:styleId="NormalWeb">
    <w:name w:val="Normal (Web)"/>
    <w:basedOn w:val="Normal"/>
    <w:uiPriority w:val="99"/>
    <w:semiHidden/>
    <w:unhideWhenUsed/>
    <w:rsid w:val="00DF6DE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rsid w:val="000D30EF"/>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0D30EF"/>
    <w:rPr>
      <w:rFonts w:ascii="Times New Roman" w:eastAsia="Times New Roman" w:hAnsi="Times New Roman" w:cs="Times New Roman"/>
      <w:sz w:val="20"/>
      <w:szCs w:val="20"/>
      <w:lang w:eastAsia="en-AU"/>
    </w:rPr>
  </w:style>
  <w:style w:type="paragraph" w:customStyle="1" w:styleId="Default">
    <w:name w:val="Default"/>
    <w:rsid w:val="000D30E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2" w:qFormat="1"/>
    <w:lsdException w:name="List Bullet 2" w:uiPriority="19"/>
    <w:lsdException w:name="List Bullet 3" w:uiPriority="19"/>
    <w:lsdException w:name="List Bullet 4" w:uiPriority="19"/>
    <w:lsdException w:name="List Bullet 5" w:uiPriority="1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C6"/>
    <w:pPr>
      <w:ind w:left="720"/>
      <w:contextualSpacing/>
    </w:pPr>
  </w:style>
  <w:style w:type="character" w:styleId="Hyperlink">
    <w:name w:val="Hyperlink"/>
    <w:basedOn w:val="DefaultParagraphFont"/>
    <w:uiPriority w:val="99"/>
    <w:unhideWhenUsed/>
    <w:rsid w:val="009D7EC6"/>
    <w:rPr>
      <w:color w:val="0563C1" w:themeColor="hyperlink"/>
      <w:u w:val="single"/>
    </w:rPr>
  </w:style>
  <w:style w:type="paragraph" w:styleId="BalloonText">
    <w:name w:val="Balloon Text"/>
    <w:basedOn w:val="Normal"/>
    <w:link w:val="BalloonTextChar"/>
    <w:uiPriority w:val="99"/>
    <w:semiHidden/>
    <w:unhideWhenUsed/>
    <w:rsid w:val="0016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9BB"/>
    <w:rPr>
      <w:rFonts w:ascii="Segoe UI" w:hAnsi="Segoe UI" w:cs="Segoe UI"/>
      <w:sz w:val="18"/>
      <w:szCs w:val="18"/>
    </w:rPr>
  </w:style>
  <w:style w:type="paragraph" w:styleId="ListBullet0">
    <w:name w:val="List Bullet"/>
    <w:basedOn w:val="Normal"/>
    <w:uiPriority w:val="2"/>
    <w:qFormat/>
    <w:rsid w:val="00DF6DE3"/>
    <w:pPr>
      <w:numPr>
        <w:numId w:val="2"/>
      </w:numPr>
      <w:spacing w:after="120" w:line="264" w:lineRule="auto"/>
    </w:pPr>
    <w:rPr>
      <w:rFonts w:eastAsia="Times New Roman" w:cs="Times New Roman"/>
      <w:sz w:val="20"/>
      <w:szCs w:val="24"/>
      <w:lang w:eastAsia="en-AU"/>
    </w:rPr>
  </w:style>
  <w:style w:type="paragraph" w:styleId="ListBullet2">
    <w:name w:val="List Bullet 2"/>
    <w:basedOn w:val="ListBullet0"/>
    <w:uiPriority w:val="19"/>
    <w:rsid w:val="00DF6DE3"/>
    <w:pPr>
      <w:numPr>
        <w:ilvl w:val="1"/>
      </w:numPr>
    </w:pPr>
  </w:style>
  <w:style w:type="paragraph" w:styleId="ListBullet3">
    <w:name w:val="List Bullet 3"/>
    <w:basedOn w:val="ListBullet0"/>
    <w:uiPriority w:val="19"/>
    <w:rsid w:val="00DF6DE3"/>
    <w:pPr>
      <w:numPr>
        <w:ilvl w:val="2"/>
      </w:numPr>
    </w:pPr>
  </w:style>
  <w:style w:type="paragraph" w:styleId="ListBullet4">
    <w:name w:val="List Bullet 4"/>
    <w:basedOn w:val="ListBullet0"/>
    <w:uiPriority w:val="19"/>
    <w:rsid w:val="00DF6DE3"/>
    <w:pPr>
      <w:numPr>
        <w:ilvl w:val="3"/>
      </w:numPr>
    </w:pPr>
  </w:style>
  <w:style w:type="paragraph" w:styleId="ListBullet5">
    <w:name w:val="List Bullet 5"/>
    <w:basedOn w:val="ListBullet0"/>
    <w:uiPriority w:val="19"/>
    <w:rsid w:val="00DF6DE3"/>
    <w:pPr>
      <w:numPr>
        <w:ilvl w:val="4"/>
      </w:numPr>
    </w:pPr>
  </w:style>
  <w:style w:type="paragraph" w:customStyle="1" w:styleId="ListBullet6">
    <w:name w:val="List Bullet 6"/>
    <w:basedOn w:val="ListBullet0"/>
    <w:uiPriority w:val="19"/>
    <w:rsid w:val="00DF6DE3"/>
    <w:pPr>
      <w:numPr>
        <w:ilvl w:val="5"/>
      </w:numPr>
    </w:pPr>
  </w:style>
  <w:style w:type="numbering" w:customStyle="1" w:styleId="ListBullet">
    <w:name w:val="List_Bullet"/>
    <w:uiPriority w:val="99"/>
    <w:rsid w:val="00DF6DE3"/>
    <w:pPr>
      <w:numPr>
        <w:numId w:val="2"/>
      </w:numPr>
    </w:pPr>
  </w:style>
  <w:style w:type="paragraph" w:styleId="NormalWeb">
    <w:name w:val="Normal (Web)"/>
    <w:basedOn w:val="Normal"/>
    <w:uiPriority w:val="99"/>
    <w:semiHidden/>
    <w:unhideWhenUsed/>
    <w:rsid w:val="00DF6DE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rsid w:val="000D30EF"/>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0D30EF"/>
    <w:rPr>
      <w:rFonts w:ascii="Times New Roman" w:eastAsia="Times New Roman" w:hAnsi="Times New Roman" w:cs="Times New Roman"/>
      <w:sz w:val="20"/>
      <w:szCs w:val="20"/>
      <w:lang w:eastAsia="en-AU"/>
    </w:rPr>
  </w:style>
  <w:style w:type="paragraph" w:customStyle="1" w:styleId="Default">
    <w:name w:val="Default"/>
    <w:rsid w:val="000D30E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8485">
      <w:bodyDiv w:val="1"/>
      <w:marLeft w:val="0"/>
      <w:marRight w:val="0"/>
      <w:marTop w:val="0"/>
      <w:marBottom w:val="0"/>
      <w:divBdr>
        <w:top w:val="none" w:sz="0" w:space="0" w:color="auto"/>
        <w:left w:val="none" w:sz="0" w:space="0" w:color="auto"/>
        <w:bottom w:val="none" w:sz="0" w:space="0" w:color="auto"/>
        <w:right w:val="none" w:sz="0" w:space="0" w:color="auto"/>
      </w:divBdr>
    </w:div>
    <w:div w:id="421607569">
      <w:bodyDiv w:val="1"/>
      <w:marLeft w:val="0"/>
      <w:marRight w:val="0"/>
      <w:marTop w:val="0"/>
      <w:marBottom w:val="0"/>
      <w:divBdr>
        <w:top w:val="none" w:sz="0" w:space="0" w:color="auto"/>
        <w:left w:val="none" w:sz="0" w:space="0" w:color="auto"/>
        <w:bottom w:val="none" w:sz="0" w:space="0" w:color="auto"/>
        <w:right w:val="none" w:sz="0" w:space="0" w:color="auto"/>
      </w:divBdr>
    </w:div>
    <w:div w:id="1407386174">
      <w:bodyDiv w:val="1"/>
      <w:marLeft w:val="0"/>
      <w:marRight w:val="0"/>
      <w:marTop w:val="0"/>
      <w:marBottom w:val="0"/>
      <w:divBdr>
        <w:top w:val="none" w:sz="0" w:space="0" w:color="auto"/>
        <w:left w:val="none" w:sz="0" w:space="0" w:color="auto"/>
        <w:bottom w:val="none" w:sz="0" w:space="0" w:color="auto"/>
        <w:right w:val="none" w:sz="0" w:space="0" w:color="auto"/>
      </w:divBdr>
    </w:div>
    <w:div w:id="1429155698">
      <w:bodyDiv w:val="1"/>
      <w:marLeft w:val="0"/>
      <w:marRight w:val="0"/>
      <w:marTop w:val="0"/>
      <w:marBottom w:val="0"/>
      <w:divBdr>
        <w:top w:val="none" w:sz="0" w:space="0" w:color="auto"/>
        <w:left w:val="none" w:sz="0" w:space="0" w:color="auto"/>
        <w:bottom w:val="none" w:sz="0" w:space="0" w:color="auto"/>
        <w:right w:val="none" w:sz="0" w:space="0" w:color="auto"/>
      </w:divBdr>
    </w:div>
    <w:div w:id="17358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rfcoast.vic.gov.au/childrens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Lannen</dc:creator>
  <cp:lastModifiedBy>Kate Fowles</cp:lastModifiedBy>
  <cp:revision>5</cp:revision>
  <cp:lastPrinted>2019-08-27T02:13:00Z</cp:lastPrinted>
  <dcterms:created xsi:type="dcterms:W3CDTF">2019-10-14T21:46:00Z</dcterms:created>
  <dcterms:modified xsi:type="dcterms:W3CDTF">2019-10-14T22:15:00Z</dcterms:modified>
</cp:coreProperties>
</file>