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B1F" w:rsidRDefault="007E7EE8" w:rsidP="00194110">
      <w:pPr>
        <w:pStyle w:val="Header"/>
        <w:tabs>
          <w:tab w:val="left" w:pos="720"/>
        </w:tabs>
        <w:rPr>
          <w:rFonts w:ascii="Arial" w:hAnsi="Arial"/>
          <w:b/>
          <w:sz w:val="22"/>
          <w:szCs w:val="22"/>
        </w:rPr>
      </w:pPr>
      <w:r>
        <w:rPr>
          <w:noProof/>
        </w:rPr>
        <w:drawing>
          <wp:anchor distT="0" distB="0" distL="114300" distR="114300" simplePos="0" relativeHeight="251663360" behindDoc="1" locked="0" layoutInCell="1" allowOverlap="1" wp14:anchorId="33648847" wp14:editId="32CCD0CE">
            <wp:simplePos x="0" y="0"/>
            <wp:positionH relativeFrom="page">
              <wp:posOffset>-28346</wp:posOffset>
            </wp:positionH>
            <wp:positionV relativeFrom="page">
              <wp:posOffset>0</wp:posOffset>
            </wp:positionV>
            <wp:extent cx="7610965" cy="1535502"/>
            <wp:effectExtent l="0" t="0" r="952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jpg"/>
                    <pic:cNvPicPr/>
                  </pic:nvPicPr>
                  <pic:blipFill rotWithShape="1">
                    <a:blip r:embed="rId8" cstate="print">
                      <a:extLst>
                        <a:ext uri="{28A0092B-C50C-407E-A947-70E740481C1C}">
                          <a14:useLocalDpi xmlns:a14="http://schemas.microsoft.com/office/drawing/2010/main" val="0"/>
                        </a:ext>
                      </a:extLst>
                    </a:blip>
                    <a:srcRect b="85726"/>
                    <a:stretch/>
                  </pic:blipFill>
                  <pic:spPr bwMode="auto">
                    <a:xfrm>
                      <a:off x="0" y="0"/>
                      <a:ext cx="7615812" cy="1536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0045">
        <w:rPr>
          <w:rFonts w:ascii="Arial" w:hAnsi="Arial"/>
          <w:b/>
          <w:sz w:val="22"/>
          <w:szCs w:val="22"/>
        </w:rPr>
        <w:t>11 June 2019</w:t>
      </w:r>
    </w:p>
    <w:p w:rsidR="00D65B1F" w:rsidRPr="00D03117" w:rsidRDefault="00720045" w:rsidP="00194110">
      <w:pPr>
        <w:pStyle w:val="Heading3"/>
        <w:rPr>
          <w:sz w:val="32"/>
          <w:szCs w:val="44"/>
        </w:rPr>
      </w:pPr>
      <w:r>
        <w:rPr>
          <w:sz w:val="32"/>
          <w:szCs w:val="44"/>
        </w:rPr>
        <w:br/>
        <w:t xml:space="preserve">Save the date for </w:t>
      </w:r>
      <w:r w:rsidR="00A428C6">
        <w:rPr>
          <w:sz w:val="32"/>
          <w:szCs w:val="44"/>
        </w:rPr>
        <w:t xml:space="preserve">2019 </w:t>
      </w:r>
      <w:r>
        <w:rPr>
          <w:sz w:val="32"/>
          <w:szCs w:val="44"/>
        </w:rPr>
        <w:t xml:space="preserve">Surf Coast Arts Trail </w:t>
      </w:r>
    </w:p>
    <w:p w:rsidR="00720045" w:rsidRDefault="00C25ABE" w:rsidP="00720045">
      <w:pPr>
        <w:rPr>
          <w:rFonts w:ascii="Arial" w:hAnsi="Arial" w:cs="Arial"/>
        </w:rPr>
      </w:pPr>
      <w:r>
        <w:rPr>
          <w:rFonts w:ascii="Arial" w:hAnsi="Arial" w:cs="Arial"/>
        </w:rPr>
        <w:br/>
      </w:r>
      <w:r w:rsidR="00720045">
        <w:rPr>
          <w:rFonts w:ascii="Arial" w:hAnsi="Arial" w:cs="Arial"/>
        </w:rPr>
        <w:t xml:space="preserve">The start of winter means the countdown for the Surf Coast Arts Trail is well-and-truly on, with people encouraged to mark </w:t>
      </w:r>
      <w:r w:rsidR="001C1F93">
        <w:rPr>
          <w:rFonts w:ascii="Arial" w:hAnsi="Arial" w:cs="Arial"/>
        </w:rPr>
        <w:t>1</w:t>
      </w:r>
      <w:r w:rsidR="00720045">
        <w:rPr>
          <w:rFonts w:ascii="Arial" w:hAnsi="Arial" w:cs="Arial"/>
        </w:rPr>
        <w:t xml:space="preserve">0 and 11 </w:t>
      </w:r>
      <w:r w:rsidR="001C1F93">
        <w:rPr>
          <w:rFonts w:ascii="Arial" w:hAnsi="Arial" w:cs="Arial"/>
        </w:rPr>
        <w:t xml:space="preserve">August </w:t>
      </w:r>
      <w:r w:rsidR="00720045">
        <w:rPr>
          <w:rFonts w:ascii="Arial" w:hAnsi="Arial" w:cs="Arial"/>
        </w:rPr>
        <w:t>in their calendar.</w:t>
      </w:r>
    </w:p>
    <w:p w:rsidR="00720045" w:rsidRDefault="00720045" w:rsidP="00720045">
      <w:pPr>
        <w:rPr>
          <w:rFonts w:ascii="Arial" w:hAnsi="Arial" w:cs="Arial"/>
        </w:rPr>
      </w:pPr>
      <w:r w:rsidRPr="00720045">
        <w:rPr>
          <w:rFonts w:ascii="Arial" w:hAnsi="Arial" w:cs="Arial"/>
        </w:rPr>
        <w:t>The creative community is abuzz with artists, studios and galleries preparing their artwork and art spaces for th</w:t>
      </w:r>
      <w:r>
        <w:rPr>
          <w:rFonts w:ascii="Arial" w:hAnsi="Arial" w:cs="Arial"/>
        </w:rPr>
        <w:t>e</w:t>
      </w:r>
      <w:r w:rsidRPr="00720045">
        <w:rPr>
          <w:rFonts w:ascii="Arial" w:hAnsi="Arial" w:cs="Arial"/>
        </w:rPr>
        <w:t xml:space="preserve"> annual event.</w:t>
      </w:r>
      <w:r>
        <w:rPr>
          <w:rFonts w:ascii="Arial" w:hAnsi="Arial" w:cs="Arial"/>
        </w:rPr>
        <w:t xml:space="preserve"> </w:t>
      </w:r>
      <w:r w:rsidRPr="00720045">
        <w:rPr>
          <w:rFonts w:ascii="Arial" w:hAnsi="Arial" w:cs="Arial"/>
        </w:rPr>
        <w:t xml:space="preserve">This year, the Surf Coast Arts Trail will run </w:t>
      </w:r>
      <w:r>
        <w:rPr>
          <w:rFonts w:ascii="Arial" w:hAnsi="Arial" w:cs="Arial"/>
        </w:rPr>
        <w:t xml:space="preserve">the weekend of </w:t>
      </w:r>
      <w:r w:rsidRPr="00720045">
        <w:rPr>
          <w:rFonts w:ascii="Arial" w:hAnsi="Arial" w:cs="Arial"/>
        </w:rPr>
        <w:t>10</w:t>
      </w:r>
      <w:r>
        <w:rPr>
          <w:rFonts w:ascii="Arial" w:hAnsi="Arial" w:cs="Arial"/>
        </w:rPr>
        <w:t xml:space="preserve"> and </w:t>
      </w:r>
      <w:r w:rsidRPr="00720045">
        <w:rPr>
          <w:rFonts w:ascii="Arial" w:hAnsi="Arial" w:cs="Arial"/>
        </w:rPr>
        <w:t>11</w:t>
      </w:r>
      <w:r w:rsidR="00224DDD">
        <w:rPr>
          <w:rFonts w:ascii="Arial" w:hAnsi="Arial" w:cs="Arial"/>
        </w:rPr>
        <w:t xml:space="preserve"> August</w:t>
      </w:r>
      <w:r w:rsidRPr="00720045">
        <w:rPr>
          <w:rFonts w:ascii="Arial" w:hAnsi="Arial" w:cs="Arial"/>
        </w:rPr>
        <w:t xml:space="preserve">, from 10am </w:t>
      </w:r>
      <w:r>
        <w:rPr>
          <w:rFonts w:ascii="Arial" w:hAnsi="Arial" w:cs="Arial"/>
        </w:rPr>
        <w:t xml:space="preserve">to </w:t>
      </w:r>
      <w:r w:rsidRPr="00720045">
        <w:rPr>
          <w:rFonts w:ascii="Arial" w:hAnsi="Arial" w:cs="Arial"/>
        </w:rPr>
        <w:t>4pm each day.</w:t>
      </w:r>
    </w:p>
    <w:p w:rsidR="00C83395" w:rsidRPr="00720045" w:rsidRDefault="00C83395" w:rsidP="00C83395">
      <w:pPr>
        <w:rPr>
          <w:rFonts w:ascii="Arial" w:hAnsi="Arial" w:cs="Arial"/>
          <w:lang w:val="en-US"/>
        </w:rPr>
      </w:pPr>
      <w:r>
        <w:rPr>
          <w:rFonts w:ascii="Arial" w:hAnsi="Arial" w:cs="Arial"/>
        </w:rPr>
        <w:t xml:space="preserve">It will </w:t>
      </w:r>
      <w:r w:rsidRPr="00720045">
        <w:rPr>
          <w:rFonts w:ascii="Arial" w:hAnsi="Arial" w:cs="Arial"/>
        </w:rPr>
        <w:t xml:space="preserve">showcase around 50 venues that will take you through the beautiful hinterland and along the coast. With 10 new venues </w:t>
      </w:r>
      <w:r>
        <w:rPr>
          <w:rFonts w:ascii="Arial" w:hAnsi="Arial" w:cs="Arial"/>
        </w:rPr>
        <w:t>joining</w:t>
      </w:r>
      <w:r w:rsidRPr="00720045">
        <w:rPr>
          <w:rFonts w:ascii="Arial" w:hAnsi="Arial" w:cs="Arial"/>
        </w:rPr>
        <w:t xml:space="preserve"> favourites from previous years, the Surf Coast Arts Trail has it all </w:t>
      </w:r>
      <w:r>
        <w:rPr>
          <w:rFonts w:ascii="Arial" w:hAnsi="Arial" w:cs="Arial"/>
        </w:rPr>
        <w:t>–</w:t>
      </w:r>
      <w:r w:rsidRPr="00720045">
        <w:rPr>
          <w:rFonts w:ascii="Arial" w:hAnsi="Arial" w:cs="Arial"/>
        </w:rPr>
        <w:t xml:space="preserve"> from pottery wheels to blacksmithing, painting easels to jeweller’s benches, printmaking studios to woodworking sheds and so much more. </w:t>
      </w:r>
    </w:p>
    <w:p w:rsidR="00720045" w:rsidRPr="00720045" w:rsidRDefault="00720045" w:rsidP="00720045">
      <w:pPr>
        <w:rPr>
          <w:rFonts w:ascii="Arial" w:hAnsi="Arial" w:cs="Arial"/>
        </w:rPr>
      </w:pPr>
      <w:r w:rsidRPr="00720045">
        <w:rPr>
          <w:rFonts w:ascii="Arial" w:hAnsi="Arial" w:cs="Arial"/>
        </w:rPr>
        <w:t xml:space="preserve">With many artists only opening their doors to the public during the Arts Trail event, the weekend provides a rare opportunity for the public to see artists and studios demonstrating their crafts. </w:t>
      </w:r>
    </w:p>
    <w:p w:rsidR="00720045" w:rsidRPr="00720045" w:rsidRDefault="00720045" w:rsidP="00720045">
      <w:pPr>
        <w:spacing w:after="0"/>
        <w:rPr>
          <w:rFonts w:ascii="Arial" w:eastAsia="Times New Roman" w:hAnsi="Arial" w:cs="Arial"/>
          <w:color w:val="000000"/>
        </w:rPr>
      </w:pPr>
      <w:r w:rsidRPr="00720045">
        <w:rPr>
          <w:rFonts w:ascii="Arial" w:eastAsia="Times New Roman" w:hAnsi="Arial" w:cs="Arial"/>
          <w:color w:val="000000"/>
        </w:rPr>
        <w:t xml:space="preserve">"Over the </w:t>
      </w:r>
      <w:r>
        <w:rPr>
          <w:rFonts w:ascii="Arial" w:eastAsia="Times New Roman" w:hAnsi="Arial" w:cs="Arial"/>
          <w:color w:val="000000"/>
        </w:rPr>
        <w:t>past eight</w:t>
      </w:r>
      <w:r w:rsidRPr="00720045">
        <w:rPr>
          <w:rFonts w:ascii="Arial" w:eastAsia="Times New Roman" w:hAnsi="Arial" w:cs="Arial"/>
          <w:color w:val="000000"/>
        </w:rPr>
        <w:t xml:space="preserve"> years, the Arts Trail has provided a unique experience for art lovers,” </w:t>
      </w:r>
      <w:r>
        <w:rPr>
          <w:rFonts w:ascii="Arial" w:eastAsia="Times New Roman" w:hAnsi="Arial" w:cs="Arial"/>
          <w:color w:val="000000"/>
        </w:rPr>
        <w:t>Mayor Rose Hodge said.</w:t>
      </w:r>
    </w:p>
    <w:p w:rsidR="00720045" w:rsidRPr="00720045" w:rsidRDefault="00720045" w:rsidP="00720045">
      <w:pPr>
        <w:spacing w:after="0"/>
        <w:rPr>
          <w:rFonts w:ascii="Arial" w:eastAsia="Times New Roman" w:hAnsi="Arial" w:cs="Arial"/>
          <w:color w:val="000000"/>
        </w:rPr>
      </w:pPr>
    </w:p>
    <w:p w:rsidR="00720045" w:rsidRPr="00720045" w:rsidRDefault="00720045" w:rsidP="00720045">
      <w:pPr>
        <w:spacing w:after="0"/>
        <w:rPr>
          <w:rFonts w:ascii="Arial" w:eastAsia="Times New Roman" w:hAnsi="Arial" w:cs="Arial"/>
          <w:color w:val="000000"/>
        </w:rPr>
      </w:pPr>
      <w:r w:rsidRPr="00720045">
        <w:rPr>
          <w:rFonts w:ascii="Arial" w:eastAsia="Times New Roman" w:hAnsi="Arial" w:cs="Arial"/>
          <w:color w:val="000000"/>
        </w:rPr>
        <w:t xml:space="preserve">“There’s something special about visiting an artist in their creative space, not to mention being able to speak personally with them about what drives their work. Many people gain inspiration </w:t>
      </w:r>
      <w:r w:rsidR="001C0D6F">
        <w:rPr>
          <w:rFonts w:ascii="Arial" w:eastAsia="Times New Roman" w:hAnsi="Arial" w:cs="Arial"/>
          <w:color w:val="000000"/>
        </w:rPr>
        <w:t xml:space="preserve">and </w:t>
      </w:r>
      <w:r w:rsidRPr="00720045">
        <w:rPr>
          <w:rFonts w:ascii="Arial" w:eastAsia="Times New Roman" w:hAnsi="Arial" w:cs="Arial"/>
          <w:color w:val="000000"/>
        </w:rPr>
        <w:t xml:space="preserve">insight into an artwork by seeing the artist in their studio. </w:t>
      </w:r>
      <w:r w:rsidR="00C83395">
        <w:rPr>
          <w:rFonts w:ascii="Arial" w:eastAsia="Times New Roman" w:hAnsi="Arial" w:cs="Arial"/>
          <w:color w:val="000000"/>
        </w:rPr>
        <w:t>T</w:t>
      </w:r>
      <w:r w:rsidRPr="00720045">
        <w:rPr>
          <w:rFonts w:ascii="Arial" w:eastAsia="Times New Roman" w:hAnsi="Arial" w:cs="Arial"/>
          <w:color w:val="000000"/>
        </w:rPr>
        <w:t xml:space="preserve">here's </w:t>
      </w:r>
      <w:r w:rsidR="00C83395">
        <w:rPr>
          <w:rFonts w:ascii="Arial" w:eastAsia="Times New Roman" w:hAnsi="Arial" w:cs="Arial"/>
          <w:color w:val="000000"/>
        </w:rPr>
        <w:t xml:space="preserve">also </w:t>
      </w:r>
      <w:r w:rsidRPr="00720045">
        <w:rPr>
          <w:rFonts w:ascii="Arial" w:eastAsia="Times New Roman" w:hAnsi="Arial" w:cs="Arial"/>
          <w:color w:val="000000"/>
        </w:rPr>
        <w:t xml:space="preserve">often a chance to share a friendly chat </w:t>
      </w:r>
      <w:r>
        <w:rPr>
          <w:rFonts w:ascii="Arial" w:eastAsia="Times New Roman" w:hAnsi="Arial" w:cs="Arial"/>
          <w:color w:val="000000"/>
        </w:rPr>
        <w:t>with the artist while you visit.</w:t>
      </w:r>
      <w:r w:rsidRPr="00720045">
        <w:rPr>
          <w:rFonts w:ascii="Arial" w:eastAsia="Times New Roman" w:hAnsi="Arial" w:cs="Arial"/>
          <w:color w:val="000000"/>
        </w:rPr>
        <w:t>"</w:t>
      </w:r>
    </w:p>
    <w:p w:rsidR="00720045" w:rsidRPr="00720045" w:rsidRDefault="00720045" w:rsidP="00720045">
      <w:pPr>
        <w:spacing w:after="0"/>
        <w:rPr>
          <w:rFonts w:ascii="Arial" w:eastAsia="Times New Roman" w:hAnsi="Arial" w:cs="Arial"/>
        </w:rPr>
      </w:pPr>
      <w:r w:rsidRPr="00720045">
        <w:rPr>
          <w:rFonts w:ascii="Arial" w:eastAsia="Times New Roman" w:hAnsi="Arial" w:cs="Arial"/>
          <w:color w:val="000000"/>
        </w:rPr>
        <w:t> </w:t>
      </w:r>
    </w:p>
    <w:p w:rsidR="009C0C8E" w:rsidRDefault="00720045" w:rsidP="00720045">
      <w:pPr>
        <w:spacing w:after="0"/>
        <w:rPr>
          <w:rFonts w:ascii="Arial" w:hAnsi="Arial" w:cs="Arial"/>
        </w:rPr>
      </w:pPr>
      <w:r>
        <w:rPr>
          <w:rFonts w:ascii="Arial" w:hAnsi="Arial" w:cs="Arial"/>
        </w:rPr>
        <w:t xml:space="preserve">This year </w:t>
      </w:r>
      <w:r w:rsidRPr="00720045">
        <w:rPr>
          <w:rFonts w:ascii="Arial" w:hAnsi="Arial" w:cs="Arial"/>
        </w:rPr>
        <w:t>will also see the launch of an exciting interactive digital map, as an addition to the tried-</w:t>
      </w:r>
      <w:proofErr w:type="gramStart"/>
      <w:r w:rsidRPr="00720045">
        <w:rPr>
          <w:rFonts w:ascii="Arial" w:hAnsi="Arial" w:cs="Arial"/>
        </w:rPr>
        <w:t>and-true</w:t>
      </w:r>
      <w:proofErr w:type="gramEnd"/>
      <w:r w:rsidRPr="00720045">
        <w:rPr>
          <w:rFonts w:ascii="Arial" w:hAnsi="Arial" w:cs="Arial"/>
        </w:rPr>
        <w:t xml:space="preserve"> printed version that will be available from early July. The new digital map will allow each visitor to design their own trail, and discover artists based on location, artwork medium or other nearby attractions. The digital map will be available beyond the event, providing artists an extra opportunity to promote their work and studios throughout the year. </w:t>
      </w:r>
    </w:p>
    <w:p w:rsidR="009C0C8E" w:rsidRDefault="009C0C8E" w:rsidP="00720045">
      <w:pPr>
        <w:spacing w:after="0"/>
        <w:rPr>
          <w:rFonts w:ascii="Arial" w:hAnsi="Arial" w:cs="Arial"/>
        </w:rPr>
      </w:pPr>
    </w:p>
    <w:p w:rsidR="00720045" w:rsidRPr="00720045" w:rsidRDefault="00720045" w:rsidP="00720045">
      <w:pPr>
        <w:spacing w:after="0"/>
        <w:rPr>
          <w:rFonts w:ascii="Arial" w:hAnsi="Arial" w:cs="Arial"/>
        </w:rPr>
      </w:pPr>
      <w:r w:rsidRPr="00720045">
        <w:rPr>
          <w:rFonts w:ascii="Arial" w:eastAsia="Times New Roman" w:hAnsi="Arial" w:cs="Arial"/>
          <w:color w:val="000000"/>
        </w:rPr>
        <w:t>"</w:t>
      </w:r>
      <w:r>
        <w:rPr>
          <w:rFonts w:ascii="Arial" w:eastAsia="Times New Roman" w:hAnsi="Arial" w:cs="Arial"/>
          <w:color w:val="000000"/>
        </w:rPr>
        <w:t xml:space="preserve">Council is </w:t>
      </w:r>
      <w:r w:rsidRPr="00720045">
        <w:rPr>
          <w:rFonts w:ascii="Arial" w:eastAsia="Times New Roman" w:hAnsi="Arial" w:cs="Arial"/>
          <w:color w:val="000000"/>
        </w:rPr>
        <w:t>pleased to be able to support the creators of this region through events such as the Arts Trail, and with the addition of a digital map, we're hoping to improve the experienc</w:t>
      </w:r>
      <w:r w:rsidR="009C0C8E">
        <w:rPr>
          <w:rFonts w:ascii="Arial" w:eastAsia="Times New Roman" w:hAnsi="Arial" w:cs="Arial"/>
          <w:color w:val="000000"/>
        </w:rPr>
        <w:t>es of both artists and visitors,</w:t>
      </w:r>
      <w:r w:rsidRPr="00720045">
        <w:rPr>
          <w:rFonts w:ascii="Arial" w:eastAsia="Times New Roman" w:hAnsi="Arial" w:cs="Arial"/>
          <w:color w:val="000000"/>
        </w:rPr>
        <w:t>"</w:t>
      </w:r>
      <w:r w:rsidR="009C0C8E">
        <w:rPr>
          <w:rFonts w:ascii="Arial" w:eastAsia="Times New Roman" w:hAnsi="Arial" w:cs="Arial"/>
          <w:color w:val="000000"/>
        </w:rPr>
        <w:t xml:space="preserve"> Cr Hodge said.</w:t>
      </w:r>
      <w:r w:rsidRPr="00720045">
        <w:rPr>
          <w:rFonts w:ascii="Arial" w:eastAsia="Times New Roman" w:hAnsi="Arial" w:cs="Arial"/>
          <w:color w:val="000000"/>
        </w:rPr>
        <w:t> </w:t>
      </w:r>
    </w:p>
    <w:p w:rsidR="00720045" w:rsidRPr="00720045" w:rsidRDefault="00720045" w:rsidP="00720045">
      <w:pPr>
        <w:spacing w:after="0"/>
        <w:rPr>
          <w:rFonts w:ascii="Arial" w:eastAsia="Times New Roman" w:hAnsi="Arial" w:cs="Arial"/>
        </w:rPr>
      </w:pPr>
    </w:p>
    <w:p w:rsidR="00720045" w:rsidRPr="00720045" w:rsidRDefault="00937183" w:rsidP="00720045">
      <w:pPr>
        <w:spacing w:after="0" w:line="240" w:lineRule="auto"/>
        <w:rPr>
          <w:rFonts w:ascii="Arial" w:eastAsia="Times New Roman" w:hAnsi="Arial" w:cs="Arial"/>
        </w:rPr>
      </w:pPr>
      <w:r>
        <w:rPr>
          <w:rFonts w:ascii="Arial" w:hAnsi="Arial" w:cs="Arial"/>
        </w:rPr>
        <w:t xml:space="preserve">For more information </w:t>
      </w:r>
      <w:r w:rsidR="00720045" w:rsidRPr="00720045">
        <w:rPr>
          <w:rFonts w:ascii="Arial" w:hAnsi="Arial" w:cs="Arial"/>
        </w:rPr>
        <w:t xml:space="preserve">and to stay </w:t>
      </w:r>
      <w:r>
        <w:rPr>
          <w:rFonts w:ascii="Arial" w:hAnsi="Arial" w:cs="Arial"/>
        </w:rPr>
        <w:t>up-to-date</w:t>
      </w:r>
      <w:r w:rsidR="00720045" w:rsidRPr="00720045">
        <w:rPr>
          <w:rFonts w:ascii="Arial" w:hAnsi="Arial" w:cs="Arial"/>
        </w:rPr>
        <w:t xml:space="preserve"> with the artists </w:t>
      </w:r>
      <w:r w:rsidR="009C0C8E">
        <w:rPr>
          <w:rFonts w:ascii="Arial" w:hAnsi="Arial" w:cs="Arial"/>
        </w:rPr>
        <w:t>featured</w:t>
      </w:r>
      <w:r w:rsidR="00720045" w:rsidRPr="00720045">
        <w:rPr>
          <w:rFonts w:ascii="Arial" w:hAnsi="Arial" w:cs="Arial"/>
        </w:rPr>
        <w:t xml:space="preserve"> in this year’s event, </w:t>
      </w:r>
      <w:r w:rsidR="009C0C8E">
        <w:rPr>
          <w:rFonts w:ascii="Arial" w:hAnsi="Arial" w:cs="Arial"/>
        </w:rPr>
        <w:t>visit</w:t>
      </w:r>
      <w:r w:rsidR="00720045" w:rsidRPr="00720045">
        <w:rPr>
          <w:rFonts w:ascii="Arial" w:hAnsi="Arial" w:cs="Arial"/>
        </w:rPr>
        <w:t xml:space="preserve"> </w:t>
      </w:r>
      <w:hyperlink r:id="rId9" w:history="1">
        <w:r w:rsidR="009C0C8E" w:rsidRPr="006A0A73">
          <w:rPr>
            <w:rStyle w:val="Hyperlink"/>
            <w:rFonts w:ascii="Arial" w:hAnsi="Arial" w:cs="Arial"/>
          </w:rPr>
          <w:t>www.surfcoast.vic.gov.au/artstrail</w:t>
        </w:r>
      </w:hyperlink>
      <w:r w:rsidR="009C0C8E">
        <w:rPr>
          <w:rFonts w:ascii="Arial" w:hAnsi="Arial" w:cs="Arial"/>
        </w:rPr>
        <w:t>.</w:t>
      </w:r>
    </w:p>
    <w:p w:rsidR="00720045" w:rsidRDefault="00720045" w:rsidP="00720045">
      <w:pPr>
        <w:rPr>
          <w:rFonts w:ascii="Arial" w:hAnsi="Arial" w:cs="Arial"/>
          <w:b/>
          <w:sz w:val="18"/>
          <w:szCs w:val="18"/>
        </w:rPr>
      </w:pPr>
    </w:p>
    <w:p w:rsidR="00F25F9A" w:rsidRDefault="00F25F9A" w:rsidP="00F25F9A">
      <w:pPr>
        <w:spacing w:after="0"/>
        <w:rPr>
          <w:rFonts w:ascii="Arial" w:hAnsi="Arial" w:cs="Arial"/>
          <w:b/>
          <w:sz w:val="18"/>
          <w:szCs w:val="18"/>
        </w:rPr>
      </w:pPr>
      <w:bookmarkStart w:id="0" w:name="_GoBack"/>
      <w:bookmarkEnd w:id="0"/>
      <w:r>
        <w:rPr>
          <w:rFonts w:ascii="Arial" w:hAnsi="Arial" w:cs="Arial"/>
          <w:b/>
          <w:sz w:val="18"/>
          <w:szCs w:val="18"/>
        </w:rPr>
        <w:t xml:space="preserve">Not for publication: </w:t>
      </w:r>
    </w:p>
    <w:p w:rsidR="00D6210D" w:rsidRPr="00E0359C" w:rsidRDefault="00F25F9A" w:rsidP="00F25F9A">
      <w:pPr>
        <w:spacing w:after="0"/>
        <w:rPr>
          <w:rFonts w:ascii="Arial" w:hAnsi="Arial" w:cs="Arial"/>
          <w:sz w:val="18"/>
          <w:szCs w:val="18"/>
        </w:rPr>
      </w:pPr>
      <w:r>
        <w:rPr>
          <w:noProof/>
          <w:lang w:eastAsia="en-AU"/>
        </w:rPr>
        <w:drawing>
          <wp:anchor distT="0" distB="0" distL="114300" distR="114300" simplePos="0" relativeHeight="251661312" behindDoc="1" locked="0" layoutInCell="1" allowOverlap="1">
            <wp:simplePos x="0" y="0"/>
            <wp:positionH relativeFrom="page">
              <wp:posOffset>-20955</wp:posOffset>
            </wp:positionH>
            <wp:positionV relativeFrom="page">
              <wp:posOffset>10046335</wp:posOffset>
            </wp:positionV>
            <wp:extent cx="7564120" cy="6292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t="92986" b="1128"/>
                    <a:stretch>
                      <a:fillRect/>
                    </a:stretch>
                  </pic:blipFill>
                  <pic:spPr bwMode="auto">
                    <a:xfrm>
                      <a:off x="0" y="0"/>
                      <a:ext cx="7564120" cy="62928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For further information</w:t>
      </w:r>
      <w:r>
        <w:rPr>
          <w:rFonts w:ascii="Arial" w:hAnsi="Arial" w:cs="Arial"/>
          <w:sz w:val="18"/>
          <w:szCs w:val="18"/>
        </w:rPr>
        <w:br/>
        <w:t>Kate Fowles - Communications Officer</w:t>
      </w:r>
      <w:r>
        <w:rPr>
          <w:rFonts w:ascii="Arial" w:hAnsi="Arial" w:cs="Arial"/>
          <w:sz w:val="18"/>
          <w:szCs w:val="18"/>
        </w:rPr>
        <w:br/>
        <w:t>5261 0564     0428 436 489</w:t>
      </w:r>
    </w:p>
    <w:sectPr w:rsidR="00D6210D" w:rsidRPr="00E0359C" w:rsidSect="00C25ABE">
      <w:pgSz w:w="11906" w:h="16838"/>
      <w:pgMar w:top="2977" w:right="1134" w:bottom="993" w:left="1134" w:header="425" w:footer="55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E138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2A2" w:rsidRDefault="00EE32A2" w:rsidP="00A54BE8">
      <w:pPr>
        <w:spacing w:after="0" w:line="240" w:lineRule="auto"/>
      </w:pPr>
      <w:r>
        <w:separator/>
      </w:r>
    </w:p>
  </w:endnote>
  <w:endnote w:type="continuationSeparator" w:id="0">
    <w:p w:rsidR="00EE32A2" w:rsidRDefault="00EE32A2" w:rsidP="00A5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2A2" w:rsidRDefault="00EE32A2" w:rsidP="00A54BE8">
      <w:pPr>
        <w:spacing w:after="0" w:line="240" w:lineRule="auto"/>
      </w:pPr>
      <w:r>
        <w:separator/>
      </w:r>
    </w:p>
  </w:footnote>
  <w:footnote w:type="continuationSeparator" w:id="0">
    <w:p w:rsidR="00EE32A2" w:rsidRDefault="00EE32A2" w:rsidP="00A54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D3BD2"/>
    <w:multiLevelType w:val="multilevel"/>
    <w:tmpl w:val="3FBA1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B6806D2"/>
    <w:multiLevelType w:val="hybridMultilevel"/>
    <w:tmpl w:val="A420D914"/>
    <w:lvl w:ilvl="0" w:tplc="693EEC6C">
      <w:start w:val="1"/>
      <w:numFmt w:val="bullet"/>
      <w:lvlText w:val="-"/>
      <w:lvlJc w:val="left"/>
      <w:pPr>
        <w:tabs>
          <w:tab w:val="num" w:pos="720"/>
        </w:tabs>
        <w:ind w:left="720" w:hanging="360"/>
      </w:pPr>
      <w:rPr>
        <w:rFonts w:ascii="Times New Roman" w:hAnsi="Times New Roman" w:hint="default"/>
      </w:rPr>
    </w:lvl>
    <w:lvl w:ilvl="1" w:tplc="8D5A48E2" w:tentative="1">
      <w:start w:val="1"/>
      <w:numFmt w:val="bullet"/>
      <w:lvlText w:val="-"/>
      <w:lvlJc w:val="left"/>
      <w:pPr>
        <w:tabs>
          <w:tab w:val="num" w:pos="1440"/>
        </w:tabs>
        <w:ind w:left="1440" w:hanging="360"/>
      </w:pPr>
      <w:rPr>
        <w:rFonts w:ascii="Times New Roman" w:hAnsi="Times New Roman" w:hint="default"/>
      </w:rPr>
    </w:lvl>
    <w:lvl w:ilvl="2" w:tplc="650E5CFC" w:tentative="1">
      <w:start w:val="1"/>
      <w:numFmt w:val="bullet"/>
      <w:lvlText w:val="-"/>
      <w:lvlJc w:val="left"/>
      <w:pPr>
        <w:tabs>
          <w:tab w:val="num" w:pos="2160"/>
        </w:tabs>
        <w:ind w:left="2160" w:hanging="360"/>
      </w:pPr>
      <w:rPr>
        <w:rFonts w:ascii="Times New Roman" w:hAnsi="Times New Roman" w:hint="default"/>
      </w:rPr>
    </w:lvl>
    <w:lvl w:ilvl="3" w:tplc="991A29FC" w:tentative="1">
      <w:start w:val="1"/>
      <w:numFmt w:val="bullet"/>
      <w:lvlText w:val="-"/>
      <w:lvlJc w:val="left"/>
      <w:pPr>
        <w:tabs>
          <w:tab w:val="num" w:pos="2880"/>
        </w:tabs>
        <w:ind w:left="2880" w:hanging="360"/>
      </w:pPr>
      <w:rPr>
        <w:rFonts w:ascii="Times New Roman" w:hAnsi="Times New Roman" w:hint="default"/>
      </w:rPr>
    </w:lvl>
    <w:lvl w:ilvl="4" w:tplc="0CBE545E" w:tentative="1">
      <w:start w:val="1"/>
      <w:numFmt w:val="bullet"/>
      <w:lvlText w:val="-"/>
      <w:lvlJc w:val="left"/>
      <w:pPr>
        <w:tabs>
          <w:tab w:val="num" w:pos="3600"/>
        </w:tabs>
        <w:ind w:left="3600" w:hanging="360"/>
      </w:pPr>
      <w:rPr>
        <w:rFonts w:ascii="Times New Roman" w:hAnsi="Times New Roman" w:hint="default"/>
      </w:rPr>
    </w:lvl>
    <w:lvl w:ilvl="5" w:tplc="F4226D28" w:tentative="1">
      <w:start w:val="1"/>
      <w:numFmt w:val="bullet"/>
      <w:lvlText w:val="-"/>
      <w:lvlJc w:val="left"/>
      <w:pPr>
        <w:tabs>
          <w:tab w:val="num" w:pos="4320"/>
        </w:tabs>
        <w:ind w:left="4320" w:hanging="360"/>
      </w:pPr>
      <w:rPr>
        <w:rFonts w:ascii="Times New Roman" w:hAnsi="Times New Roman" w:hint="default"/>
      </w:rPr>
    </w:lvl>
    <w:lvl w:ilvl="6" w:tplc="18E6740A" w:tentative="1">
      <w:start w:val="1"/>
      <w:numFmt w:val="bullet"/>
      <w:lvlText w:val="-"/>
      <w:lvlJc w:val="left"/>
      <w:pPr>
        <w:tabs>
          <w:tab w:val="num" w:pos="5040"/>
        </w:tabs>
        <w:ind w:left="5040" w:hanging="360"/>
      </w:pPr>
      <w:rPr>
        <w:rFonts w:ascii="Times New Roman" w:hAnsi="Times New Roman" w:hint="default"/>
      </w:rPr>
    </w:lvl>
    <w:lvl w:ilvl="7" w:tplc="3D7E7586" w:tentative="1">
      <w:start w:val="1"/>
      <w:numFmt w:val="bullet"/>
      <w:lvlText w:val="-"/>
      <w:lvlJc w:val="left"/>
      <w:pPr>
        <w:tabs>
          <w:tab w:val="num" w:pos="5760"/>
        </w:tabs>
        <w:ind w:left="5760" w:hanging="360"/>
      </w:pPr>
      <w:rPr>
        <w:rFonts w:ascii="Times New Roman" w:hAnsi="Times New Roman" w:hint="default"/>
      </w:rPr>
    </w:lvl>
    <w:lvl w:ilvl="8" w:tplc="2766DF6C" w:tentative="1">
      <w:start w:val="1"/>
      <w:numFmt w:val="bullet"/>
      <w:lvlText w:val="-"/>
      <w:lvlJc w:val="left"/>
      <w:pPr>
        <w:tabs>
          <w:tab w:val="num" w:pos="6480"/>
        </w:tabs>
        <w:ind w:left="6480" w:hanging="360"/>
      </w:pPr>
      <w:rPr>
        <w:rFonts w:ascii="Times New Roman" w:hAnsi="Times New Roman" w:hint="default"/>
      </w:rPr>
    </w:lvl>
  </w:abstractNum>
  <w:abstractNum w:abstractNumId="2">
    <w:nsid w:val="774A12A4"/>
    <w:multiLevelType w:val="hybridMultilevel"/>
    <w:tmpl w:val="BE7881F6"/>
    <w:lvl w:ilvl="0" w:tplc="4B06B2AC">
      <w:start w:val="1"/>
      <w:numFmt w:val="decimal"/>
      <w:lvlText w:val="%1."/>
      <w:lvlJc w:val="left"/>
      <w:pPr>
        <w:tabs>
          <w:tab w:val="num" w:pos="720"/>
        </w:tabs>
        <w:ind w:left="720" w:hanging="360"/>
      </w:pPr>
    </w:lvl>
    <w:lvl w:ilvl="1" w:tplc="24089E2A" w:tentative="1">
      <w:start w:val="1"/>
      <w:numFmt w:val="decimal"/>
      <w:lvlText w:val="%2."/>
      <w:lvlJc w:val="left"/>
      <w:pPr>
        <w:tabs>
          <w:tab w:val="num" w:pos="1440"/>
        </w:tabs>
        <w:ind w:left="1440" w:hanging="360"/>
      </w:pPr>
    </w:lvl>
    <w:lvl w:ilvl="2" w:tplc="4BDEE7FC" w:tentative="1">
      <w:start w:val="1"/>
      <w:numFmt w:val="decimal"/>
      <w:lvlText w:val="%3."/>
      <w:lvlJc w:val="left"/>
      <w:pPr>
        <w:tabs>
          <w:tab w:val="num" w:pos="2160"/>
        </w:tabs>
        <w:ind w:left="2160" w:hanging="360"/>
      </w:pPr>
    </w:lvl>
    <w:lvl w:ilvl="3" w:tplc="3C56FE44" w:tentative="1">
      <w:start w:val="1"/>
      <w:numFmt w:val="decimal"/>
      <w:lvlText w:val="%4."/>
      <w:lvlJc w:val="left"/>
      <w:pPr>
        <w:tabs>
          <w:tab w:val="num" w:pos="2880"/>
        </w:tabs>
        <w:ind w:left="2880" w:hanging="360"/>
      </w:pPr>
    </w:lvl>
    <w:lvl w:ilvl="4" w:tplc="319A399A" w:tentative="1">
      <w:start w:val="1"/>
      <w:numFmt w:val="decimal"/>
      <w:lvlText w:val="%5."/>
      <w:lvlJc w:val="left"/>
      <w:pPr>
        <w:tabs>
          <w:tab w:val="num" w:pos="3600"/>
        </w:tabs>
        <w:ind w:left="3600" w:hanging="360"/>
      </w:pPr>
    </w:lvl>
    <w:lvl w:ilvl="5" w:tplc="37FAE1D4" w:tentative="1">
      <w:start w:val="1"/>
      <w:numFmt w:val="decimal"/>
      <w:lvlText w:val="%6."/>
      <w:lvlJc w:val="left"/>
      <w:pPr>
        <w:tabs>
          <w:tab w:val="num" w:pos="4320"/>
        </w:tabs>
        <w:ind w:left="4320" w:hanging="360"/>
      </w:pPr>
    </w:lvl>
    <w:lvl w:ilvl="6" w:tplc="0D109802" w:tentative="1">
      <w:start w:val="1"/>
      <w:numFmt w:val="decimal"/>
      <w:lvlText w:val="%7."/>
      <w:lvlJc w:val="left"/>
      <w:pPr>
        <w:tabs>
          <w:tab w:val="num" w:pos="5040"/>
        </w:tabs>
        <w:ind w:left="5040" w:hanging="360"/>
      </w:pPr>
    </w:lvl>
    <w:lvl w:ilvl="7" w:tplc="194CDFCC" w:tentative="1">
      <w:start w:val="1"/>
      <w:numFmt w:val="decimal"/>
      <w:lvlText w:val="%8."/>
      <w:lvlJc w:val="left"/>
      <w:pPr>
        <w:tabs>
          <w:tab w:val="num" w:pos="5760"/>
        </w:tabs>
        <w:ind w:left="5760" w:hanging="360"/>
      </w:pPr>
    </w:lvl>
    <w:lvl w:ilvl="8" w:tplc="367A4468" w:tentative="1">
      <w:start w:val="1"/>
      <w:numFmt w:val="decimal"/>
      <w:lvlText w:val="%9."/>
      <w:lvlJc w:val="left"/>
      <w:pPr>
        <w:tabs>
          <w:tab w:val="num" w:pos="6480"/>
        </w:tabs>
        <w:ind w:left="6480" w:hanging="360"/>
      </w:pPr>
    </w:lvl>
  </w:abstractNum>
  <w:abstractNum w:abstractNumId="3">
    <w:nsid w:val="794235C6"/>
    <w:multiLevelType w:val="hybridMultilevel"/>
    <w:tmpl w:val="7C96E818"/>
    <w:lvl w:ilvl="0" w:tplc="6EB0BF60">
      <w:start w:val="1"/>
      <w:numFmt w:val="decimal"/>
      <w:lvlText w:val="%1."/>
      <w:lvlJc w:val="left"/>
      <w:pPr>
        <w:tabs>
          <w:tab w:val="num" w:pos="720"/>
        </w:tabs>
        <w:ind w:left="720" w:hanging="360"/>
      </w:pPr>
    </w:lvl>
    <w:lvl w:ilvl="1" w:tplc="7D8AA7FC" w:tentative="1">
      <w:start w:val="1"/>
      <w:numFmt w:val="decimal"/>
      <w:lvlText w:val="%2."/>
      <w:lvlJc w:val="left"/>
      <w:pPr>
        <w:tabs>
          <w:tab w:val="num" w:pos="1440"/>
        </w:tabs>
        <w:ind w:left="1440" w:hanging="360"/>
      </w:pPr>
    </w:lvl>
    <w:lvl w:ilvl="2" w:tplc="079C6C92" w:tentative="1">
      <w:start w:val="1"/>
      <w:numFmt w:val="decimal"/>
      <w:lvlText w:val="%3."/>
      <w:lvlJc w:val="left"/>
      <w:pPr>
        <w:tabs>
          <w:tab w:val="num" w:pos="2160"/>
        </w:tabs>
        <w:ind w:left="2160" w:hanging="360"/>
      </w:pPr>
    </w:lvl>
    <w:lvl w:ilvl="3" w:tplc="A940A528" w:tentative="1">
      <w:start w:val="1"/>
      <w:numFmt w:val="decimal"/>
      <w:lvlText w:val="%4."/>
      <w:lvlJc w:val="left"/>
      <w:pPr>
        <w:tabs>
          <w:tab w:val="num" w:pos="2880"/>
        </w:tabs>
        <w:ind w:left="2880" w:hanging="360"/>
      </w:pPr>
    </w:lvl>
    <w:lvl w:ilvl="4" w:tplc="845C51F0" w:tentative="1">
      <w:start w:val="1"/>
      <w:numFmt w:val="decimal"/>
      <w:lvlText w:val="%5."/>
      <w:lvlJc w:val="left"/>
      <w:pPr>
        <w:tabs>
          <w:tab w:val="num" w:pos="3600"/>
        </w:tabs>
        <w:ind w:left="3600" w:hanging="360"/>
      </w:pPr>
    </w:lvl>
    <w:lvl w:ilvl="5" w:tplc="CDBC65A6" w:tentative="1">
      <w:start w:val="1"/>
      <w:numFmt w:val="decimal"/>
      <w:lvlText w:val="%6."/>
      <w:lvlJc w:val="left"/>
      <w:pPr>
        <w:tabs>
          <w:tab w:val="num" w:pos="4320"/>
        </w:tabs>
        <w:ind w:left="4320" w:hanging="360"/>
      </w:pPr>
    </w:lvl>
    <w:lvl w:ilvl="6" w:tplc="E9D2BCE8" w:tentative="1">
      <w:start w:val="1"/>
      <w:numFmt w:val="decimal"/>
      <w:lvlText w:val="%7."/>
      <w:lvlJc w:val="left"/>
      <w:pPr>
        <w:tabs>
          <w:tab w:val="num" w:pos="5040"/>
        </w:tabs>
        <w:ind w:left="5040" w:hanging="360"/>
      </w:pPr>
    </w:lvl>
    <w:lvl w:ilvl="7" w:tplc="C17E8580" w:tentative="1">
      <w:start w:val="1"/>
      <w:numFmt w:val="decimal"/>
      <w:lvlText w:val="%8."/>
      <w:lvlJc w:val="left"/>
      <w:pPr>
        <w:tabs>
          <w:tab w:val="num" w:pos="5760"/>
        </w:tabs>
        <w:ind w:left="5760" w:hanging="360"/>
      </w:pPr>
    </w:lvl>
    <w:lvl w:ilvl="8" w:tplc="E0F0D954"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e Fowles">
    <w15:presenceInfo w15:providerId="AD" w15:userId="S-1-5-21-224526448-80179910-1231754661-19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B1F"/>
    <w:rsid w:val="00047849"/>
    <w:rsid w:val="000604D6"/>
    <w:rsid w:val="0006064F"/>
    <w:rsid w:val="00065627"/>
    <w:rsid w:val="000749ED"/>
    <w:rsid w:val="000A3894"/>
    <w:rsid w:val="000B35D8"/>
    <w:rsid w:val="000C18FA"/>
    <w:rsid w:val="000D1D5F"/>
    <w:rsid w:val="000D2C8C"/>
    <w:rsid w:val="000F4396"/>
    <w:rsid w:val="001034E4"/>
    <w:rsid w:val="00117664"/>
    <w:rsid w:val="00121B0F"/>
    <w:rsid w:val="00140B99"/>
    <w:rsid w:val="0014764E"/>
    <w:rsid w:val="001527A9"/>
    <w:rsid w:val="00153A59"/>
    <w:rsid w:val="00194110"/>
    <w:rsid w:val="001A05D8"/>
    <w:rsid w:val="001C0D6F"/>
    <w:rsid w:val="001C1F93"/>
    <w:rsid w:val="001E20F4"/>
    <w:rsid w:val="001E2CCF"/>
    <w:rsid w:val="001E5F56"/>
    <w:rsid w:val="001F5529"/>
    <w:rsid w:val="001F65E5"/>
    <w:rsid w:val="00200F7A"/>
    <w:rsid w:val="00224DDD"/>
    <w:rsid w:val="002566DF"/>
    <w:rsid w:val="00260E10"/>
    <w:rsid w:val="00266687"/>
    <w:rsid w:val="0027556E"/>
    <w:rsid w:val="002B6D87"/>
    <w:rsid w:val="002D3F78"/>
    <w:rsid w:val="002D7B55"/>
    <w:rsid w:val="00317206"/>
    <w:rsid w:val="00322459"/>
    <w:rsid w:val="003252E8"/>
    <w:rsid w:val="00347DD7"/>
    <w:rsid w:val="00352542"/>
    <w:rsid w:val="00355BE2"/>
    <w:rsid w:val="00364AF1"/>
    <w:rsid w:val="003915D7"/>
    <w:rsid w:val="003D63E8"/>
    <w:rsid w:val="003E51A3"/>
    <w:rsid w:val="003F4907"/>
    <w:rsid w:val="00400086"/>
    <w:rsid w:val="00410BE3"/>
    <w:rsid w:val="0041277E"/>
    <w:rsid w:val="00412FE4"/>
    <w:rsid w:val="00423D82"/>
    <w:rsid w:val="00424999"/>
    <w:rsid w:val="00432B84"/>
    <w:rsid w:val="00444D40"/>
    <w:rsid w:val="00463216"/>
    <w:rsid w:val="00472583"/>
    <w:rsid w:val="00476B78"/>
    <w:rsid w:val="00483E0F"/>
    <w:rsid w:val="004920E6"/>
    <w:rsid w:val="00492A7B"/>
    <w:rsid w:val="004C3EF2"/>
    <w:rsid w:val="004F05F6"/>
    <w:rsid w:val="005147C1"/>
    <w:rsid w:val="00514A2B"/>
    <w:rsid w:val="00515A23"/>
    <w:rsid w:val="00524F09"/>
    <w:rsid w:val="00530C06"/>
    <w:rsid w:val="0053117B"/>
    <w:rsid w:val="00537D37"/>
    <w:rsid w:val="005814FD"/>
    <w:rsid w:val="00582C00"/>
    <w:rsid w:val="00590C39"/>
    <w:rsid w:val="005967AC"/>
    <w:rsid w:val="005B6D01"/>
    <w:rsid w:val="005D623C"/>
    <w:rsid w:val="005E27E5"/>
    <w:rsid w:val="006014DF"/>
    <w:rsid w:val="00610353"/>
    <w:rsid w:val="0063259D"/>
    <w:rsid w:val="0063428B"/>
    <w:rsid w:val="007042B3"/>
    <w:rsid w:val="00704E84"/>
    <w:rsid w:val="00720045"/>
    <w:rsid w:val="0075430F"/>
    <w:rsid w:val="00756AEF"/>
    <w:rsid w:val="00762416"/>
    <w:rsid w:val="00776D85"/>
    <w:rsid w:val="007A0445"/>
    <w:rsid w:val="007B0E56"/>
    <w:rsid w:val="007C3DA3"/>
    <w:rsid w:val="007C5F5B"/>
    <w:rsid w:val="007E0825"/>
    <w:rsid w:val="007E7EE8"/>
    <w:rsid w:val="007F212B"/>
    <w:rsid w:val="00805FC6"/>
    <w:rsid w:val="0080717A"/>
    <w:rsid w:val="00817571"/>
    <w:rsid w:val="008409D5"/>
    <w:rsid w:val="008415DF"/>
    <w:rsid w:val="008475D6"/>
    <w:rsid w:val="00857A9C"/>
    <w:rsid w:val="00885836"/>
    <w:rsid w:val="008860B7"/>
    <w:rsid w:val="008B5EB8"/>
    <w:rsid w:val="008C643A"/>
    <w:rsid w:val="008D116A"/>
    <w:rsid w:val="008D28E9"/>
    <w:rsid w:val="008E1B57"/>
    <w:rsid w:val="0090479E"/>
    <w:rsid w:val="00904D64"/>
    <w:rsid w:val="00932FD5"/>
    <w:rsid w:val="00937183"/>
    <w:rsid w:val="0095530A"/>
    <w:rsid w:val="0097790D"/>
    <w:rsid w:val="00987E32"/>
    <w:rsid w:val="009C0C8E"/>
    <w:rsid w:val="009C2C01"/>
    <w:rsid w:val="009D3EF9"/>
    <w:rsid w:val="00A13CBB"/>
    <w:rsid w:val="00A33E23"/>
    <w:rsid w:val="00A428C6"/>
    <w:rsid w:val="00A46F43"/>
    <w:rsid w:val="00A506F9"/>
    <w:rsid w:val="00A54BE8"/>
    <w:rsid w:val="00A647BC"/>
    <w:rsid w:val="00A756B7"/>
    <w:rsid w:val="00A85AEF"/>
    <w:rsid w:val="00A85B96"/>
    <w:rsid w:val="00A86223"/>
    <w:rsid w:val="00AA0971"/>
    <w:rsid w:val="00AC2689"/>
    <w:rsid w:val="00AE34DB"/>
    <w:rsid w:val="00B5659D"/>
    <w:rsid w:val="00B641A6"/>
    <w:rsid w:val="00B70147"/>
    <w:rsid w:val="00B91EC2"/>
    <w:rsid w:val="00BB45FD"/>
    <w:rsid w:val="00BC5CC7"/>
    <w:rsid w:val="00BD7824"/>
    <w:rsid w:val="00BF1FC4"/>
    <w:rsid w:val="00BF7F8E"/>
    <w:rsid w:val="00C25ABE"/>
    <w:rsid w:val="00C311E4"/>
    <w:rsid w:val="00C65240"/>
    <w:rsid w:val="00C67990"/>
    <w:rsid w:val="00C72BFD"/>
    <w:rsid w:val="00C83395"/>
    <w:rsid w:val="00C97B4A"/>
    <w:rsid w:val="00CA2C7E"/>
    <w:rsid w:val="00CA7D07"/>
    <w:rsid w:val="00CC3B36"/>
    <w:rsid w:val="00D06C3C"/>
    <w:rsid w:val="00D3101E"/>
    <w:rsid w:val="00D40AF2"/>
    <w:rsid w:val="00D40C4B"/>
    <w:rsid w:val="00D513CB"/>
    <w:rsid w:val="00D6210D"/>
    <w:rsid w:val="00D63B5E"/>
    <w:rsid w:val="00D65B1F"/>
    <w:rsid w:val="00D85A8B"/>
    <w:rsid w:val="00D9529C"/>
    <w:rsid w:val="00DC5055"/>
    <w:rsid w:val="00DC5A47"/>
    <w:rsid w:val="00DE569E"/>
    <w:rsid w:val="00DE5B6D"/>
    <w:rsid w:val="00DF4060"/>
    <w:rsid w:val="00E0359C"/>
    <w:rsid w:val="00E104B3"/>
    <w:rsid w:val="00E43265"/>
    <w:rsid w:val="00E604F1"/>
    <w:rsid w:val="00E64274"/>
    <w:rsid w:val="00E671CF"/>
    <w:rsid w:val="00E7177B"/>
    <w:rsid w:val="00E85910"/>
    <w:rsid w:val="00EC27BB"/>
    <w:rsid w:val="00EE32A2"/>
    <w:rsid w:val="00F011C8"/>
    <w:rsid w:val="00F0731E"/>
    <w:rsid w:val="00F0740B"/>
    <w:rsid w:val="00F12390"/>
    <w:rsid w:val="00F25F9A"/>
    <w:rsid w:val="00F3727B"/>
    <w:rsid w:val="00F54107"/>
    <w:rsid w:val="00F631ED"/>
    <w:rsid w:val="00F82D36"/>
    <w:rsid w:val="00F845C7"/>
    <w:rsid w:val="00FA3F9B"/>
    <w:rsid w:val="00FD0B72"/>
    <w:rsid w:val="00FE7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D40"/>
  </w:style>
  <w:style w:type="paragraph" w:styleId="Heading3">
    <w:name w:val="heading 3"/>
    <w:basedOn w:val="Normal"/>
    <w:next w:val="Normal"/>
    <w:link w:val="Heading3Char"/>
    <w:qFormat/>
    <w:rsid w:val="00444D40"/>
    <w:pPr>
      <w:keepNext/>
      <w:spacing w:after="0" w:line="240" w:lineRule="auto"/>
      <w:outlineLvl w:val="2"/>
    </w:pPr>
    <w:rPr>
      <w:rFonts w:ascii="Arial" w:eastAsia="Times New Roman" w:hAnsi="Arial" w:cs="Times New Roman"/>
      <w:b/>
      <w:snapToGrid w:val="0"/>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44D40"/>
    <w:rPr>
      <w:rFonts w:ascii="Arial" w:eastAsia="Times New Roman" w:hAnsi="Arial" w:cs="Times New Roman"/>
      <w:b/>
      <w:snapToGrid w:val="0"/>
      <w:color w:val="000000"/>
      <w:sz w:val="24"/>
      <w:szCs w:val="20"/>
    </w:rPr>
  </w:style>
  <w:style w:type="paragraph" w:styleId="Header">
    <w:name w:val="header"/>
    <w:basedOn w:val="Normal"/>
    <w:link w:val="HeaderChar"/>
    <w:rsid w:val="00444D40"/>
    <w:pPr>
      <w:tabs>
        <w:tab w:val="center" w:pos="4153"/>
        <w:tab w:val="right" w:pos="8306"/>
      </w:tabs>
      <w:spacing w:after="0" w:line="240" w:lineRule="auto"/>
    </w:pPr>
    <w:rPr>
      <w:rFonts w:ascii="Times New Roman" w:eastAsia="Times New Roman" w:hAnsi="Times New Roman" w:cs="Times New Roman"/>
      <w:sz w:val="20"/>
      <w:szCs w:val="20"/>
      <w:lang w:eastAsia="en-AU"/>
    </w:rPr>
  </w:style>
  <w:style w:type="character" w:customStyle="1" w:styleId="HeaderChar">
    <w:name w:val="Header Char"/>
    <w:basedOn w:val="DefaultParagraphFont"/>
    <w:link w:val="Header"/>
    <w:rsid w:val="00444D40"/>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A54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BE8"/>
  </w:style>
  <w:style w:type="paragraph" w:styleId="BalloonText">
    <w:name w:val="Balloon Text"/>
    <w:basedOn w:val="Normal"/>
    <w:link w:val="BalloonTextChar"/>
    <w:uiPriority w:val="99"/>
    <w:semiHidden/>
    <w:unhideWhenUsed/>
    <w:rsid w:val="00A5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BE8"/>
    <w:rPr>
      <w:rFonts w:ascii="Tahoma" w:hAnsi="Tahoma" w:cs="Tahoma"/>
      <w:sz w:val="16"/>
      <w:szCs w:val="16"/>
    </w:rPr>
  </w:style>
  <w:style w:type="character" w:styleId="CommentReference">
    <w:name w:val="annotation reference"/>
    <w:basedOn w:val="DefaultParagraphFont"/>
    <w:uiPriority w:val="99"/>
    <w:semiHidden/>
    <w:unhideWhenUsed/>
    <w:rsid w:val="00D65B1F"/>
    <w:rPr>
      <w:sz w:val="16"/>
      <w:szCs w:val="16"/>
    </w:rPr>
  </w:style>
  <w:style w:type="paragraph" w:styleId="CommentText">
    <w:name w:val="annotation text"/>
    <w:basedOn w:val="Normal"/>
    <w:link w:val="CommentTextChar"/>
    <w:uiPriority w:val="99"/>
    <w:semiHidden/>
    <w:unhideWhenUsed/>
    <w:rsid w:val="00D65B1F"/>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D65B1F"/>
    <w:rPr>
      <w:rFonts w:ascii="Calibri" w:hAnsi="Calibri" w:cs="Times New Roman"/>
      <w:sz w:val="20"/>
      <w:szCs w:val="20"/>
    </w:rPr>
  </w:style>
  <w:style w:type="character" w:styleId="Hyperlink">
    <w:name w:val="Hyperlink"/>
    <w:basedOn w:val="DefaultParagraphFont"/>
    <w:uiPriority w:val="99"/>
    <w:unhideWhenUsed/>
    <w:rsid w:val="00D65B1F"/>
    <w:rPr>
      <w:color w:val="0000FF" w:themeColor="hyperlink"/>
      <w:u w:val="single"/>
    </w:rPr>
  </w:style>
  <w:style w:type="character" w:styleId="Strong">
    <w:name w:val="Strong"/>
    <w:basedOn w:val="DefaultParagraphFont"/>
    <w:uiPriority w:val="22"/>
    <w:qFormat/>
    <w:rsid w:val="00F845C7"/>
    <w:rPr>
      <w:b/>
      <w:bCs/>
    </w:rPr>
  </w:style>
  <w:style w:type="paragraph" w:styleId="ListParagraph">
    <w:name w:val="List Paragraph"/>
    <w:basedOn w:val="Normal"/>
    <w:uiPriority w:val="34"/>
    <w:qFormat/>
    <w:rsid w:val="0075430F"/>
    <w:pPr>
      <w:spacing w:after="0" w:line="240" w:lineRule="auto"/>
      <w:ind w:left="720"/>
    </w:pPr>
    <w:rPr>
      <w:rFonts w:ascii="Calibri" w:hAnsi="Calibri" w:cs="Times New Roman"/>
    </w:rPr>
  </w:style>
  <w:style w:type="character" w:styleId="Emphasis">
    <w:name w:val="Emphasis"/>
    <w:basedOn w:val="DefaultParagraphFont"/>
    <w:uiPriority w:val="20"/>
    <w:qFormat/>
    <w:rsid w:val="00A85AEF"/>
    <w:rPr>
      <w:i/>
      <w:iCs/>
    </w:rPr>
  </w:style>
  <w:style w:type="paragraph" w:customStyle="1" w:styleId="Default">
    <w:name w:val="Default"/>
    <w:uiPriority w:val="99"/>
    <w:rsid w:val="000604D6"/>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0F4396"/>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F4396"/>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D40"/>
  </w:style>
  <w:style w:type="paragraph" w:styleId="Heading3">
    <w:name w:val="heading 3"/>
    <w:basedOn w:val="Normal"/>
    <w:next w:val="Normal"/>
    <w:link w:val="Heading3Char"/>
    <w:qFormat/>
    <w:rsid w:val="00444D40"/>
    <w:pPr>
      <w:keepNext/>
      <w:spacing w:after="0" w:line="240" w:lineRule="auto"/>
      <w:outlineLvl w:val="2"/>
    </w:pPr>
    <w:rPr>
      <w:rFonts w:ascii="Arial" w:eastAsia="Times New Roman" w:hAnsi="Arial" w:cs="Times New Roman"/>
      <w:b/>
      <w:snapToGrid w:val="0"/>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44D40"/>
    <w:rPr>
      <w:rFonts w:ascii="Arial" w:eastAsia="Times New Roman" w:hAnsi="Arial" w:cs="Times New Roman"/>
      <w:b/>
      <w:snapToGrid w:val="0"/>
      <w:color w:val="000000"/>
      <w:sz w:val="24"/>
      <w:szCs w:val="20"/>
    </w:rPr>
  </w:style>
  <w:style w:type="paragraph" w:styleId="Header">
    <w:name w:val="header"/>
    <w:basedOn w:val="Normal"/>
    <w:link w:val="HeaderChar"/>
    <w:rsid w:val="00444D40"/>
    <w:pPr>
      <w:tabs>
        <w:tab w:val="center" w:pos="4153"/>
        <w:tab w:val="right" w:pos="8306"/>
      </w:tabs>
      <w:spacing w:after="0" w:line="240" w:lineRule="auto"/>
    </w:pPr>
    <w:rPr>
      <w:rFonts w:ascii="Times New Roman" w:eastAsia="Times New Roman" w:hAnsi="Times New Roman" w:cs="Times New Roman"/>
      <w:sz w:val="20"/>
      <w:szCs w:val="20"/>
      <w:lang w:eastAsia="en-AU"/>
    </w:rPr>
  </w:style>
  <w:style w:type="character" w:customStyle="1" w:styleId="HeaderChar">
    <w:name w:val="Header Char"/>
    <w:basedOn w:val="DefaultParagraphFont"/>
    <w:link w:val="Header"/>
    <w:rsid w:val="00444D40"/>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A54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BE8"/>
  </w:style>
  <w:style w:type="paragraph" w:styleId="BalloonText">
    <w:name w:val="Balloon Text"/>
    <w:basedOn w:val="Normal"/>
    <w:link w:val="BalloonTextChar"/>
    <w:uiPriority w:val="99"/>
    <w:semiHidden/>
    <w:unhideWhenUsed/>
    <w:rsid w:val="00A5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BE8"/>
    <w:rPr>
      <w:rFonts w:ascii="Tahoma" w:hAnsi="Tahoma" w:cs="Tahoma"/>
      <w:sz w:val="16"/>
      <w:szCs w:val="16"/>
    </w:rPr>
  </w:style>
  <w:style w:type="character" w:styleId="CommentReference">
    <w:name w:val="annotation reference"/>
    <w:basedOn w:val="DefaultParagraphFont"/>
    <w:uiPriority w:val="99"/>
    <w:semiHidden/>
    <w:unhideWhenUsed/>
    <w:rsid w:val="00D65B1F"/>
    <w:rPr>
      <w:sz w:val="16"/>
      <w:szCs w:val="16"/>
    </w:rPr>
  </w:style>
  <w:style w:type="paragraph" w:styleId="CommentText">
    <w:name w:val="annotation text"/>
    <w:basedOn w:val="Normal"/>
    <w:link w:val="CommentTextChar"/>
    <w:uiPriority w:val="99"/>
    <w:semiHidden/>
    <w:unhideWhenUsed/>
    <w:rsid w:val="00D65B1F"/>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D65B1F"/>
    <w:rPr>
      <w:rFonts w:ascii="Calibri" w:hAnsi="Calibri" w:cs="Times New Roman"/>
      <w:sz w:val="20"/>
      <w:szCs w:val="20"/>
    </w:rPr>
  </w:style>
  <w:style w:type="character" w:styleId="Hyperlink">
    <w:name w:val="Hyperlink"/>
    <w:basedOn w:val="DefaultParagraphFont"/>
    <w:uiPriority w:val="99"/>
    <w:unhideWhenUsed/>
    <w:rsid w:val="00D65B1F"/>
    <w:rPr>
      <w:color w:val="0000FF" w:themeColor="hyperlink"/>
      <w:u w:val="single"/>
    </w:rPr>
  </w:style>
  <w:style w:type="character" w:styleId="Strong">
    <w:name w:val="Strong"/>
    <w:basedOn w:val="DefaultParagraphFont"/>
    <w:uiPriority w:val="22"/>
    <w:qFormat/>
    <w:rsid w:val="00F845C7"/>
    <w:rPr>
      <w:b/>
      <w:bCs/>
    </w:rPr>
  </w:style>
  <w:style w:type="paragraph" w:styleId="ListParagraph">
    <w:name w:val="List Paragraph"/>
    <w:basedOn w:val="Normal"/>
    <w:uiPriority w:val="34"/>
    <w:qFormat/>
    <w:rsid w:val="0075430F"/>
    <w:pPr>
      <w:spacing w:after="0" w:line="240" w:lineRule="auto"/>
      <w:ind w:left="720"/>
    </w:pPr>
    <w:rPr>
      <w:rFonts w:ascii="Calibri" w:hAnsi="Calibri" w:cs="Times New Roman"/>
    </w:rPr>
  </w:style>
  <w:style w:type="character" w:styleId="Emphasis">
    <w:name w:val="Emphasis"/>
    <w:basedOn w:val="DefaultParagraphFont"/>
    <w:uiPriority w:val="20"/>
    <w:qFormat/>
    <w:rsid w:val="00A85AEF"/>
    <w:rPr>
      <w:i/>
      <w:iCs/>
    </w:rPr>
  </w:style>
  <w:style w:type="paragraph" w:customStyle="1" w:styleId="Default">
    <w:name w:val="Default"/>
    <w:uiPriority w:val="99"/>
    <w:rsid w:val="000604D6"/>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0F4396"/>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F4396"/>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3552">
      <w:bodyDiv w:val="1"/>
      <w:marLeft w:val="0"/>
      <w:marRight w:val="0"/>
      <w:marTop w:val="0"/>
      <w:marBottom w:val="0"/>
      <w:divBdr>
        <w:top w:val="none" w:sz="0" w:space="0" w:color="auto"/>
        <w:left w:val="none" w:sz="0" w:space="0" w:color="auto"/>
        <w:bottom w:val="none" w:sz="0" w:space="0" w:color="auto"/>
        <w:right w:val="none" w:sz="0" w:space="0" w:color="auto"/>
      </w:divBdr>
    </w:div>
    <w:div w:id="98109550">
      <w:bodyDiv w:val="1"/>
      <w:marLeft w:val="0"/>
      <w:marRight w:val="0"/>
      <w:marTop w:val="0"/>
      <w:marBottom w:val="0"/>
      <w:divBdr>
        <w:top w:val="none" w:sz="0" w:space="0" w:color="auto"/>
        <w:left w:val="none" w:sz="0" w:space="0" w:color="auto"/>
        <w:bottom w:val="none" w:sz="0" w:space="0" w:color="auto"/>
        <w:right w:val="none" w:sz="0" w:space="0" w:color="auto"/>
      </w:divBdr>
    </w:div>
    <w:div w:id="112137681">
      <w:bodyDiv w:val="1"/>
      <w:marLeft w:val="0"/>
      <w:marRight w:val="0"/>
      <w:marTop w:val="0"/>
      <w:marBottom w:val="0"/>
      <w:divBdr>
        <w:top w:val="none" w:sz="0" w:space="0" w:color="auto"/>
        <w:left w:val="none" w:sz="0" w:space="0" w:color="auto"/>
        <w:bottom w:val="none" w:sz="0" w:space="0" w:color="auto"/>
        <w:right w:val="none" w:sz="0" w:space="0" w:color="auto"/>
      </w:divBdr>
    </w:div>
    <w:div w:id="305864688">
      <w:bodyDiv w:val="1"/>
      <w:marLeft w:val="0"/>
      <w:marRight w:val="0"/>
      <w:marTop w:val="0"/>
      <w:marBottom w:val="0"/>
      <w:divBdr>
        <w:top w:val="none" w:sz="0" w:space="0" w:color="auto"/>
        <w:left w:val="none" w:sz="0" w:space="0" w:color="auto"/>
        <w:bottom w:val="none" w:sz="0" w:space="0" w:color="auto"/>
        <w:right w:val="none" w:sz="0" w:space="0" w:color="auto"/>
      </w:divBdr>
    </w:div>
    <w:div w:id="385028753">
      <w:bodyDiv w:val="1"/>
      <w:marLeft w:val="0"/>
      <w:marRight w:val="0"/>
      <w:marTop w:val="0"/>
      <w:marBottom w:val="0"/>
      <w:divBdr>
        <w:top w:val="none" w:sz="0" w:space="0" w:color="auto"/>
        <w:left w:val="none" w:sz="0" w:space="0" w:color="auto"/>
        <w:bottom w:val="none" w:sz="0" w:space="0" w:color="auto"/>
        <w:right w:val="none" w:sz="0" w:space="0" w:color="auto"/>
      </w:divBdr>
    </w:div>
    <w:div w:id="429082632">
      <w:bodyDiv w:val="1"/>
      <w:marLeft w:val="0"/>
      <w:marRight w:val="0"/>
      <w:marTop w:val="0"/>
      <w:marBottom w:val="0"/>
      <w:divBdr>
        <w:top w:val="none" w:sz="0" w:space="0" w:color="auto"/>
        <w:left w:val="none" w:sz="0" w:space="0" w:color="auto"/>
        <w:bottom w:val="none" w:sz="0" w:space="0" w:color="auto"/>
        <w:right w:val="none" w:sz="0" w:space="0" w:color="auto"/>
      </w:divBdr>
      <w:divsChild>
        <w:div w:id="53236088">
          <w:marLeft w:val="274"/>
          <w:marRight w:val="0"/>
          <w:marTop w:val="0"/>
          <w:marBottom w:val="0"/>
          <w:divBdr>
            <w:top w:val="none" w:sz="0" w:space="0" w:color="auto"/>
            <w:left w:val="none" w:sz="0" w:space="0" w:color="auto"/>
            <w:bottom w:val="none" w:sz="0" w:space="0" w:color="auto"/>
            <w:right w:val="none" w:sz="0" w:space="0" w:color="auto"/>
          </w:divBdr>
        </w:div>
      </w:divsChild>
    </w:div>
    <w:div w:id="504050985">
      <w:bodyDiv w:val="1"/>
      <w:marLeft w:val="0"/>
      <w:marRight w:val="0"/>
      <w:marTop w:val="0"/>
      <w:marBottom w:val="0"/>
      <w:divBdr>
        <w:top w:val="none" w:sz="0" w:space="0" w:color="auto"/>
        <w:left w:val="none" w:sz="0" w:space="0" w:color="auto"/>
        <w:bottom w:val="none" w:sz="0" w:space="0" w:color="auto"/>
        <w:right w:val="none" w:sz="0" w:space="0" w:color="auto"/>
      </w:divBdr>
    </w:div>
    <w:div w:id="522017852">
      <w:bodyDiv w:val="1"/>
      <w:marLeft w:val="0"/>
      <w:marRight w:val="0"/>
      <w:marTop w:val="0"/>
      <w:marBottom w:val="0"/>
      <w:divBdr>
        <w:top w:val="none" w:sz="0" w:space="0" w:color="auto"/>
        <w:left w:val="none" w:sz="0" w:space="0" w:color="auto"/>
        <w:bottom w:val="none" w:sz="0" w:space="0" w:color="auto"/>
        <w:right w:val="none" w:sz="0" w:space="0" w:color="auto"/>
      </w:divBdr>
    </w:div>
    <w:div w:id="905535686">
      <w:bodyDiv w:val="1"/>
      <w:marLeft w:val="0"/>
      <w:marRight w:val="0"/>
      <w:marTop w:val="0"/>
      <w:marBottom w:val="0"/>
      <w:divBdr>
        <w:top w:val="none" w:sz="0" w:space="0" w:color="auto"/>
        <w:left w:val="none" w:sz="0" w:space="0" w:color="auto"/>
        <w:bottom w:val="none" w:sz="0" w:space="0" w:color="auto"/>
        <w:right w:val="none" w:sz="0" w:space="0" w:color="auto"/>
      </w:divBdr>
      <w:divsChild>
        <w:div w:id="1256748094">
          <w:marLeft w:val="706"/>
          <w:marRight w:val="0"/>
          <w:marTop w:val="55"/>
          <w:marBottom w:val="0"/>
          <w:divBdr>
            <w:top w:val="none" w:sz="0" w:space="0" w:color="auto"/>
            <w:left w:val="none" w:sz="0" w:space="0" w:color="auto"/>
            <w:bottom w:val="none" w:sz="0" w:space="0" w:color="auto"/>
            <w:right w:val="none" w:sz="0" w:space="0" w:color="auto"/>
          </w:divBdr>
        </w:div>
        <w:div w:id="1573539679">
          <w:marLeft w:val="706"/>
          <w:marRight w:val="0"/>
          <w:marTop w:val="55"/>
          <w:marBottom w:val="0"/>
          <w:divBdr>
            <w:top w:val="none" w:sz="0" w:space="0" w:color="auto"/>
            <w:left w:val="none" w:sz="0" w:space="0" w:color="auto"/>
            <w:bottom w:val="none" w:sz="0" w:space="0" w:color="auto"/>
            <w:right w:val="none" w:sz="0" w:space="0" w:color="auto"/>
          </w:divBdr>
        </w:div>
        <w:div w:id="230165273">
          <w:marLeft w:val="706"/>
          <w:marRight w:val="0"/>
          <w:marTop w:val="55"/>
          <w:marBottom w:val="0"/>
          <w:divBdr>
            <w:top w:val="none" w:sz="0" w:space="0" w:color="auto"/>
            <w:left w:val="none" w:sz="0" w:space="0" w:color="auto"/>
            <w:bottom w:val="none" w:sz="0" w:space="0" w:color="auto"/>
            <w:right w:val="none" w:sz="0" w:space="0" w:color="auto"/>
          </w:divBdr>
        </w:div>
        <w:div w:id="289365614">
          <w:marLeft w:val="706"/>
          <w:marRight w:val="0"/>
          <w:marTop w:val="55"/>
          <w:marBottom w:val="0"/>
          <w:divBdr>
            <w:top w:val="none" w:sz="0" w:space="0" w:color="auto"/>
            <w:left w:val="none" w:sz="0" w:space="0" w:color="auto"/>
            <w:bottom w:val="none" w:sz="0" w:space="0" w:color="auto"/>
            <w:right w:val="none" w:sz="0" w:space="0" w:color="auto"/>
          </w:divBdr>
        </w:div>
        <w:div w:id="368720899">
          <w:marLeft w:val="706"/>
          <w:marRight w:val="0"/>
          <w:marTop w:val="55"/>
          <w:marBottom w:val="0"/>
          <w:divBdr>
            <w:top w:val="none" w:sz="0" w:space="0" w:color="auto"/>
            <w:left w:val="none" w:sz="0" w:space="0" w:color="auto"/>
            <w:bottom w:val="none" w:sz="0" w:space="0" w:color="auto"/>
            <w:right w:val="none" w:sz="0" w:space="0" w:color="auto"/>
          </w:divBdr>
        </w:div>
        <w:div w:id="2109809668">
          <w:marLeft w:val="706"/>
          <w:marRight w:val="0"/>
          <w:marTop w:val="55"/>
          <w:marBottom w:val="0"/>
          <w:divBdr>
            <w:top w:val="none" w:sz="0" w:space="0" w:color="auto"/>
            <w:left w:val="none" w:sz="0" w:space="0" w:color="auto"/>
            <w:bottom w:val="none" w:sz="0" w:space="0" w:color="auto"/>
            <w:right w:val="none" w:sz="0" w:space="0" w:color="auto"/>
          </w:divBdr>
        </w:div>
        <w:div w:id="1288657673">
          <w:marLeft w:val="706"/>
          <w:marRight w:val="0"/>
          <w:marTop w:val="55"/>
          <w:marBottom w:val="0"/>
          <w:divBdr>
            <w:top w:val="none" w:sz="0" w:space="0" w:color="auto"/>
            <w:left w:val="none" w:sz="0" w:space="0" w:color="auto"/>
            <w:bottom w:val="none" w:sz="0" w:space="0" w:color="auto"/>
            <w:right w:val="none" w:sz="0" w:space="0" w:color="auto"/>
          </w:divBdr>
        </w:div>
        <w:div w:id="1350915914">
          <w:marLeft w:val="706"/>
          <w:marRight w:val="0"/>
          <w:marTop w:val="58"/>
          <w:marBottom w:val="0"/>
          <w:divBdr>
            <w:top w:val="none" w:sz="0" w:space="0" w:color="auto"/>
            <w:left w:val="none" w:sz="0" w:space="0" w:color="auto"/>
            <w:bottom w:val="none" w:sz="0" w:space="0" w:color="auto"/>
            <w:right w:val="none" w:sz="0" w:space="0" w:color="auto"/>
          </w:divBdr>
        </w:div>
        <w:div w:id="1215309259">
          <w:marLeft w:val="706"/>
          <w:marRight w:val="0"/>
          <w:marTop w:val="55"/>
          <w:marBottom w:val="0"/>
          <w:divBdr>
            <w:top w:val="none" w:sz="0" w:space="0" w:color="auto"/>
            <w:left w:val="none" w:sz="0" w:space="0" w:color="auto"/>
            <w:bottom w:val="none" w:sz="0" w:space="0" w:color="auto"/>
            <w:right w:val="none" w:sz="0" w:space="0" w:color="auto"/>
          </w:divBdr>
        </w:div>
        <w:div w:id="899635786">
          <w:marLeft w:val="706"/>
          <w:marRight w:val="0"/>
          <w:marTop w:val="55"/>
          <w:marBottom w:val="0"/>
          <w:divBdr>
            <w:top w:val="none" w:sz="0" w:space="0" w:color="auto"/>
            <w:left w:val="none" w:sz="0" w:space="0" w:color="auto"/>
            <w:bottom w:val="none" w:sz="0" w:space="0" w:color="auto"/>
            <w:right w:val="none" w:sz="0" w:space="0" w:color="auto"/>
          </w:divBdr>
        </w:div>
        <w:div w:id="2110539535">
          <w:marLeft w:val="706"/>
          <w:marRight w:val="0"/>
          <w:marTop w:val="55"/>
          <w:marBottom w:val="0"/>
          <w:divBdr>
            <w:top w:val="none" w:sz="0" w:space="0" w:color="auto"/>
            <w:left w:val="none" w:sz="0" w:space="0" w:color="auto"/>
            <w:bottom w:val="none" w:sz="0" w:space="0" w:color="auto"/>
            <w:right w:val="none" w:sz="0" w:space="0" w:color="auto"/>
          </w:divBdr>
        </w:div>
      </w:divsChild>
    </w:div>
    <w:div w:id="959412048">
      <w:bodyDiv w:val="1"/>
      <w:marLeft w:val="0"/>
      <w:marRight w:val="0"/>
      <w:marTop w:val="0"/>
      <w:marBottom w:val="0"/>
      <w:divBdr>
        <w:top w:val="none" w:sz="0" w:space="0" w:color="auto"/>
        <w:left w:val="none" w:sz="0" w:space="0" w:color="auto"/>
        <w:bottom w:val="none" w:sz="0" w:space="0" w:color="auto"/>
        <w:right w:val="none" w:sz="0" w:space="0" w:color="auto"/>
      </w:divBdr>
    </w:div>
    <w:div w:id="987437788">
      <w:bodyDiv w:val="1"/>
      <w:marLeft w:val="0"/>
      <w:marRight w:val="0"/>
      <w:marTop w:val="0"/>
      <w:marBottom w:val="0"/>
      <w:divBdr>
        <w:top w:val="none" w:sz="0" w:space="0" w:color="auto"/>
        <w:left w:val="none" w:sz="0" w:space="0" w:color="auto"/>
        <w:bottom w:val="none" w:sz="0" w:space="0" w:color="auto"/>
        <w:right w:val="none" w:sz="0" w:space="0" w:color="auto"/>
      </w:divBdr>
    </w:div>
    <w:div w:id="1106920939">
      <w:bodyDiv w:val="1"/>
      <w:marLeft w:val="0"/>
      <w:marRight w:val="0"/>
      <w:marTop w:val="0"/>
      <w:marBottom w:val="0"/>
      <w:divBdr>
        <w:top w:val="none" w:sz="0" w:space="0" w:color="auto"/>
        <w:left w:val="none" w:sz="0" w:space="0" w:color="auto"/>
        <w:bottom w:val="none" w:sz="0" w:space="0" w:color="auto"/>
        <w:right w:val="none" w:sz="0" w:space="0" w:color="auto"/>
      </w:divBdr>
    </w:div>
    <w:div w:id="1629167030">
      <w:bodyDiv w:val="1"/>
      <w:marLeft w:val="0"/>
      <w:marRight w:val="0"/>
      <w:marTop w:val="0"/>
      <w:marBottom w:val="0"/>
      <w:divBdr>
        <w:top w:val="none" w:sz="0" w:space="0" w:color="auto"/>
        <w:left w:val="none" w:sz="0" w:space="0" w:color="auto"/>
        <w:bottom w:val="none" w:sz="0" w:space="0" w:color="auto"/>
        <w:right w:val="none" w:sz="0" w:space="0" w:color="auto"/>
      </w:divBdr>
    </w:div>
    <w:div w:id="1724331611">
      <w:bodyDiv w:val="1"/>
      <w:marLeft w:val="0"/>
      <w:marRight w:val="0"/>
      <w:marTop w:val="0"/>
      <w:marBottom w:val="0"/>
      <w:divBdr>
        <w:top w:val="none" w:sz="0" w:space="0" w:color="auto"/>
        <w:left w:val="none" w:sz="0" w:space="0" w:color="auto"/>
        <w:bottom w:val="none" w:sz="0" w:space="0" w:color="auto"/>
        <w:right w:val="none" w:sz="0" w:space="0" w:color="auto"/>
      </w:divBdr>
    </w:div>
    <w:div w:id="1918048444">
      <w:bodyDiv w:val="1"/>
      <w:marLeft w:val="0"/>
      <w:marRight w:val="0"/>
      <w:marTop w:val="0"/>
      <w:marBottom w:val="0"/>
      <w:divBdr>
        <w:top w:val="none" w:sz="0" w:space="0" w:color="auto"/>
        <w:left w:val="none" w:sz="0" w:space="0" w:color="auto"/>
        <w:bottom w:val="none" w:sz="0" w:space="0" w:color="auto"/>
        <w:right w:val="none" w:sz="0" w:space="0" w:color="auto"/>
      </w:divBdr>
    </w:div>
    <w:div w:id="2111703495">
      <w:bodyDiv w:val="1"/>
      <w:marLeft w:val="0"/>
      <w:marRight w:val="0"/>
      <w:marTop w:val="0"/>
      <w:marBottom w:val="0"/>
      <w:divBdr>
        <w:top w:val="none" w:sz="0" w:space="0" w:color="auto"/>
        <w:left w:val="none" w:sz="0" w:space="0" w:color="auto"/>
        <w:bottom w:val="none" w:sz="0" w:space="0" w:color="auto"/>
        <w:right w:val="none" w:sz="0" w:space="0" w:color="auto"/>
      </w:divBdr>
      <w:divsChild>
        <w:div w:id="1331324968">
          <w:marLeft w:val="706"/>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rfcoast.vic.gov.au/artstrai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Surf Coast Shire</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Fowles</dc:creator>
  <cp:lastModifiedBy>Kate Fowles</cp:lastModifiedBy>
  <cp:revision>7</cp:revision>
  <dcterms:created xsi:type="dcterms:W3CDTF">2019-06-10T22:35:00Z</dcterms:created>
  <dcterms:modified xsi:type="dcterms:W3CDTF">2019-06-11T00:05:00Z</dcterms:modified>
</cp:coreProperties>
</file>