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2E18" w14:textId="100963F5" w:rsidR="008F2413" w:rsidRPr="00D36FF9" w:rsidRDefault="008F2413" w:rsidP="008F2413">
      <w:pPr>
        <w:pStyle w:val="Header"/>
        <w:tabs>
          <w:tab w:val="clear" w:pos="8306"/>
        </w:tabs>
        <w:rPr>
          <w:rFonts w:ascii="Swis721 BT" w:hAnsi="Swis721 BT" w:cs="Arial"/>
          <w:b/>
          <w:color w:val="00788A"/>
          <w:spacing w:val="-6"/>
          <w:sz w:val="32"/>
          <w:szCs w:val="32"/>
        </w:rPr>
      </w:pPr>
      <w:r>
        <w:rPr>
          <w:rFonts w:ascii="Swis721 BT" w:hAnsi="Swis721 BT" w:cs="Arial"/>
          <w:b/>
          <w:color w:val="00788A"/>
          <w:spacing w:val="-6"/>
          <w:sz w:val="32"/>
          <w:szCs w:val="32"/>
        </w:rPr>
        <w:t xml:space="preserve">Plans to comply with Planning Permit </w:t>
      </w:r>
      <w:proofErr w:type="gramStart"/>
      <w:r>
        <w:rPr>
          <w:rFonts w:ascii="Swis721 BT" w:hAnsi="Swis721 BT" w:cs="Arial"/>
          <w:b/>
          <w:color w:val="00788A"/>
          <w:spacing w:val="-6"/>
          <w:sz w:val="32"/>
          <w:szCs w:val="32"/>
        </w:rPr>
        <w:t>conditions</w:t>
      </w:r>
      <w:proofErr w:type="gramEnd"/>
    </w:p>
    <w:p w14:paraId="320AB692" w14:textId="77777777" w:rsidR="000F6D8B" w:rsidRDefault="000F6D8B" w:rsidP="000F6D8B">
      <w:pPr>
        <w:pStyle w:val="Default"/>
        <w:spacing w:line="260" w:lineRule="atLeast"/>
        <w:rPr>
          <w:rFonts w:ascii="Swis721 BT" w:hAnsi="Swis721 BT"/>
          <w:b/>
          <w:sz w:val="20"/>
          <w:szCs w:val="20"/>
        </w:rPr>
      </w:pPr>
    </w:p>
    <w:tbl>
      <w:tblPr>
        <w:tblStyle w:val="TableGrid"/>
        <w:tblW w:w="9214" w:type="dxa"/>
        <w:tblInd w:w="-5" w:type="dxa"/>
        <w:tblLook w:val="04A0" w:firstRow="1" w:lastRow="0" w:firstColumn="1" w:lastColumn="0" w:noHBand="0" w:noVBand="1"/>
      </w:tblPr>
      <w:tblGrid>
        <w:gridCol w:w="9214"/>
      </w:tblGrid>
      <w:tr w:rsidR="000F6D8B" w:rsidRPr="00D5581A" w14:paraId="6FFE9DA9" w14:textId="77777777" w:rsidTr="008F2413">
        <w:trPr>
          <w:trHeight w:val="1661"/>
        </w:trPr>
        <w:tc>
          <w:tcPr>
            <w:tcW w:w="9214" w:type="dxa"/>
            <w:shd w:val="clear" w:color="auto" w:fill="009999"/>
          </w:tcPr>
          <w:p w14:paraId="187F1240" w14:textId="7681D2BC" w:rsidR="008F2413" w:rsidRDefault="000F6D8B" w:rsidP="000F6D8B">
            <w:pPr>
              <w:pStyle w:val="BodyText"/>
              <w:spacing w:before="240"/>
              <w:rPr>
                <w:rFonts w:cs="Arial"/>
                <w:bCs/>
                <w:sz w:val="20"/>
              </w:rPr>
            </w:pPr>
            <w:r w:rsidRPr="008F2413">
              <w:rPr>
                <w:rFonts w:cs="Arial"/>
                <w:b/>
                <w:sz w:val="20"/>
              </w:rPr>
              <w:t>Please note</w:t>
            </w:r>
            <w:r w:rsidRPr="008F2413">
              <w:rPr>
                <w:rFonts w:cs="Arial"/>
                <w:bCs/>
                <w:sz w:val="20"/>
              </w:rPr>
              <w:t xml:space="preserve"> - As part of the 2024/25 financial year budget, an additional charge has been introduced </w:t>
            </w:r>
            <w:r w:rsidR="002A2CE3">
              <w:rPr>
                <w:rFonts w:cs="Arial"/>
                <w:bCs/>
                <w:sz w:val="20"/>
              </w:rPr>
              <w:t xml:space="preserve">where plans are required to be </w:t>
            </w:r>
            <w:r w:rsidRPr="008F2413">
              <w:rPr>
                <w:rFonts w:cs="Arial"/>
                <w:bCs/>
                <w:sz w:val="20"/>
              </w:rPr>
              <w:t>resubmi</w:t>
            </w:r>
            <w:r w:rsidR="002A2CE3">
              <w:rPr>
                <w:rFonts w:cs="Arial"/>
                <w:bCs/>
                <w:sz w:val="20"/>
              </w:rPr>
              <w:t xml:space="preserve">tted </w:t>
            </w:r>
            <w:r w:rsidRPr="008F2413">
              <w:rPr>
                <w:rFonts w:cs="Arial"/>
                <w:bCs/>
                <w:sz w:val="20"/>
              </w:rPr>
              <w:t>to comply with conditions.</w:t>
            </w:r>
          </w:p>
          <w:p w14:paraId="600AC22C" w14:textId="5424599B" w:rsidR="000F6D8B" w:rsidRPr="008F2413" w:rsidRDefault="000F6D8B" w:rsidP="000F6D8B">
            <w:pPr>
              <w:pStyle w:val="BodyText"/>
              <w:spacing w:before="240"/>
              <w:rPr>
                <w:rFonts w:cs="Arial"/>
                <w:bCs/>
                <w:sz w:val="20"/>
              </w:rPr>
            </w:pPr>
            <w:r w:rsidRPr="008F2413">
              <w:rPr>
                <w:rFonts w:cs="Arial"/>
                <w:bCs/>
                <w:sz w:val="20"/>
              </w:rPr>
              <w:t xml:space="preserve">There is no charge for </w:t>
            </w:r>
            <w:r w:rsidR="008F2413">
              <w:rPr>
                <w:rFonts w:cs="Arial"/>
                <w:bCs/>
                <w:sz w:val="20"/>
              </w:rPr>
              <w:t xml:space="preserve">the initial lodgement </w:t>
            </w:r>
            <w:r w:rsidR="0090450F">
              <w:rPr>
                <w:rFonts w:cs="Arial"/>
                <w:bCs/>
                <w:sz w:val="20"/>
              </w:rPr>
              <w:t xml:space="preserve">of plans to comply with </w:t>
            </w:r>
            <w:r w:rsidR="002A2CE3">
              <w:rPr>
                <w:rFonts w:cs="Arial"/>
                <w:bCs/>
                <w:sz w:val="20"/>
              </w:rPr>
              <w:t>p</w:t>
            </w:r>
            <w:r w:rsidR="0090450F">
              <w:rPr>
                <w:rFonts w:cs="Arial"/>
                <w:bCs/>
                <w:sz w:val="20"/>
              </w:rPr>
              <w:t>ermit conditions</w:t>
            </w:r>
            <w:r w:rsidR="002A2CE3">
              <w:rPr>
                <w:rFonts w:cs="Arial"/>
                <w:bCs/>
                <w:sz w:val="20"/>
              </w:rPr>
              <w:t>, h</w:t>
            </w:r>
            <w:r w:rsidR="008F2413">
              <w:rPr>
                <w:rFonts w:cs="Arial"/>
                <w:bCs/>
                <w:sz w:val="20"/>
              </w:rPr>
              <w:t xml:space="preserve">owever if those plans do not meet the </w:t>
            </w:r>
            <w:r w:rsidR="002A2CE3">
              <w:rPr>
                <w:rFonts w:cs="Arial"/>
                <w:bCs/>
                <w:sz w:val="20"/>
              </w:rPr>
              <w:t>p</w:t>
            </w:r>
            <w:r w:rsidR="008F2413">
              <w:rPr>
                <w:rFonts w:cs="Arial"/>
                <w:bCs/>
                <w:sz w:val="20"/>
              </w:rPr>
              <w:t xml:space="preserve">ermit conditions or include </w:t>
            </w:r>
            <w:r w:rsidR="002A2CE3">
              <w:rPr>
                <w:rFonts w:cs="Arial"/>
                <w:bCs/>
                <w:sz w:val="20"/>
              </w:rPr>
              <w:t xml:space="preserve">additional </w:t>
            </w:r>
            <w:r w:rsidR="008F2413">
              <w:rPr>
                <w:rFonts w:cs="Arial"/>
                <w:bCs/>
                <w:sz w:val="20"/>
              </w:rPr>
              <w:t xml:space="preserve">changes </w:t>
            </w:r>
            <w:r w:rsidR="002A2CE3">
              <w:rPr>
                <w:rFonts w:cs="Arial"/>
                <w:bCs/>
                <w:sz w:val="20"/>
              </w:rPr>
              <w:t xml:space="preserve">to the plans, </w:t>
            </w:r>
            <w:r w:rsidR="008F2413">
              <w:rPr>
                <w:rFonts w:cs="Arial"/>
                <w:bCs/>
                <w:sz w:val="20"/>
              </w:rPr>
              <w:t xml:space="preserve">a </w:t>
            </w:r>
            <w:r w:rsidRPr="008F2413">
              <w:rPr>
                <w:rFonts w:cs="Arial"/>
                <w:bCs/>
                <w:sz w:val="20"/>
              </w:rPr>
              <w:t xml:space="preserve">$350 </w:t>
            </w:r>
            <w:r w:rsidR="008F2413">
              <w:rPr>
                <w:rFonts w:cs="Arial"/>
                <w:bCs/>
                <w:sz w:val="20"/>
              </w:rPr>
              <w:t xml:space="preserve">assessment </w:t>
            </w:r>
            <w:r w:rsidRPr="008F2413">
              <w:rPr>
                <w:rFonts w:cs="Arial"/>
                <w:bCs/>
                <w:sz w:val="20"/>
              </w:rPr>
              <w:t>fee is required</w:t>
            </w:r>
            <w:r w:rsidR="002A2CE3">
              <w:rPr>
                <w:rFonts w:cs="Arial"/>
                <w:bCs/>
                <w:sz w:val="20"/>
              </w:rPr>
              <w:t>. This</w:t>
            </w:r>
            <w:r w:rsidR="008F2413">
              <w:rPr>
                <w:rFonts w:cs="Arial"/>
                <w:bCs/>
                <w:sz w:val="20"/>
              </w:rPr>
              <w:t xml:space="preserve"> will be payable on re-lodgement of the plans to comply with permit condition(</w:t>
            </w:r>
            <w:r w:rsidRPr="008F2413">
              <w:rPr>
                <w:rFonts w:cs="Arial"/>
                <w:bCs/>
                <w:sz w:val="20"/>
              </w:rPr>
              <w:t>s).</w:t>
            </w:r>
          </w:p>
          <w:p w14:paraId="17C80899" w14:textId="77777777" w:rsidR="000F6D8B" w:rsidRPr="00D5581A" w:rsidRDefault="000F6D8B" w:rsidP="000F6D8B">
            <w:pPr>
              <w:pStyle w:val="BodyText"/>
              <w:spacing w:before="240"/>
              <w:rPr>
                <w:rFonts w:cs="Arial"/>
                <w:b/>
                <w:sz w:val="20"/>
              </w:rPr>
            </w:pPr>
          </w:p>
        </w:tc>
      </w:tr>
    </w:tbl>
    <w:p w14:paraId="15F3528F" w14:textId="77777777" w:rsidR="000F6D8B" w:rsidRDefault="000F6D8B" w:rsidP="000F6D8B">
      <w:pPr>
        <w:pStyle w:val="Default"/>
        <w:spacing w:line="260" w:lineRule="atLeast"/>
        <w:rPr>
          <w:rFonts w:ascii="Swis721 BT" w:hAnsi="Swis721 BT"/>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71"/>
        <w:gridCol w:w="2771"/>
        <w:gridCol w:w="1022"/>
        <w:gridCol w:w="3662"/>
      </w:tblGrid>
      <w:tr w:rsidR="000F6D8B" w:rsidRPr="008B5F20" w14:paraId="3EDA396A" w14:textId="77777777" w:rsidTr="008F2413">
        <w:trPr>
          <w:trHeight w:val="510"/>
        </w:trPr>
        <w:tc>
          <w:tcPr>
            <w:tcW w:w="9026" w:type="dxa"/>
            <w:gridSpan w:val="4"/>
            <w:tcBorders>
              <w:bottom w:val="nil"/>
            </w:tcBorders>
            <w:shd w:val="clear" w:color="auto" w:fill="auto"/>
          </w:tcPr>
          <w:p w14:paraId="6EDA1165" w14:textId="77777777" w:rsidR="000F6D8B" w:rsidRPr="00530E45" w:rsidRDefault="000F6D8B" w:rsidP="000F6D8B">
            <w:pPr>
              <w:rPr>
                <w:rFonts w:ascii="Swis721 BT" w:hAnsi="Swis721 BT" w:cs="Arial"/>
                <w:b/>
                <w:color w:val="00788A"/>
                <w:sz w:val="24"/>
                <w:szCs w:val="24"/>
              </w:rPr>
            </w:pPr>
            <w:r w:rsidRPr="00530E45">
              <w:rPr>
                <w:rFonts w:ascii="Swis721 BT" w:hAnsi="Swis721 BT" w:cs="Arial"/>
                <w:b/>
                <w:color w:val="00788A"/>
                <w:sz w:val="24"/>
                <w:szCs w:val="24"/>
              </w:rPr>
              <w:t xml:space="preserve">Applicant Details </w:t>
            </w:r>
          </w:p>
        </w:tc>
      </w:tr>
      <w:tr w:rsidR="000F6D8B" w:rsidRPr="008B5F20" w14:paraId="45732022" w14:textId="77777777" w:rsidTr="008F2413">
        <w:trPr>
          <w:trHeight w:val="340"/>
        </w:trPr>
        <w:tc>
          <w:tcPr>
            <w:tcW w:w="1571" w:type="dxa"/>
            <w:tcBorders>
              <w:top w:val="nil"/>
              <w:bottom w:val="single" w:sz="2" w:space="0" w:color="808080" w:themeColor="background1" w:themeShade="80"/>
            </w:tcBorders>
            <w:vAlign w:val="center"/>
          </w:tcPr>
          <w:p w14:paraId="54D97CBC" w14:textId="77777777" w:rsidR="000F6D8B" w:rsidRPr="002D2122" w:rsidRDefault="000F6D8B" w:rsidP="000F6D8B">
            <w:pPr>
              <w:rPr>
                <w:rFonts w:ascii="Swis721 BT" w:hAnsi="Swis721 BT" w:cs="Arial"/>
                <w:b/>
                <w:sz w:val="20"/>
                <w:szCs w:val="20"/>
              </w:rPr>
            </w:pPr>
            <w:r w:rsidRPr="002D2122">
              <w:rPr>
                <w:rFonts w:ascii="Swis721 BT" w:hAnsi="Swis721 BT" w:cs="Arial"/>
                <w:b/>
                <w:sz w:val="20"/>
                <w:szCs w:val="20"/>
              </w:rPr>
              <w:t>Name:</w:t>
            </w:r>
          </w:p>
        </w:tc>
        <w:tc>
          <w:tcPr>
            <w:tcW w:w="7455" w:type="dxa"/>
            <w:gridSpan w:val="3"/>
            <w:tcBorders>
              <w:top w:val="nil"/>
              <w:bottom w:val="single" w:sz="2" w:space="0" w:color="808080" w:themeColor="background1" w:themeShade="80"/>
            </w:tcBorders>
            <w:vAlign w:val="center"/>
          </w:tcPr>
          <w:p w14:paraId="36932159" w14:textId="77777777" w:rsidR="000F6D8B" w:rsidRPr="002D2122" w:rsidRDefault="000F6D8B" w:rsidP="000F6D8B">
            <w:pPr>
              <w:rPr>
                <w:rFonts w:ascii="Swis721 BT" w:hAnsi="Swis721 BT" w:cs="Arial"/>
                <w:b/>
                <w:sz w:val="20"/>
                <w:szCs w:val="20"/>
              </w:rPr>
            </w:pPr>
          </w:p>
        </w:tc>
      </w:tr>
      <w:tr w:rsidR="000F6D8B" w:rsidRPr="008B5F20" w14:paraId="3A1CFA41" w14:textId="77777777" w:rsidTr="008F2413">
        <w:trPr>
          <w:trHeight w:val="340"/>
        </w:trPr>
        <w:tc>
          <w:tcPr>
            <w:tcW w:w="1571" w:type="dxa"/>
            <w:tcBorders>
              <w:top w:val="single" w:sz="2" w:space="0" w:color="808080" w:themeColor="background1" w:themeShade="80"/>
              <w:bottom w:val="single" w:sz="2" w:space="0" w:color="808080" w:themeColor="background1" w:themeShade="80"/>
            </w:tcBorders>
            <w:vAlign w:val="center"/>
          </w:tcPr>
          <w:p w14:paraId="6CA49928" w14:textId="77777777" w:rsidR="000F6D8B" w:rsidRPr="002D2122" w:rsidRDefault="000F6D8B" w:rsidP="000F6D8B">
            <w:pPr>
              <w:rPr>
                <w:rFonts w:ascii="Swis721 BT" w:hAnsi="Swis721 BT" w:cs="Arial"/>
                <w:b/>
                <w:sz w:val="20"/>
                <w:szCs w:val="20"/>
              </w:rPr>
            </w:pPr>
            <w:r w:rsidRPr="002D2122">
              <w:rPr>
                <w:rFonts w:ascii="Swis721 BT" w:hAnsi="Swis721 BT" w:cs="Arial"/>
                <w:b/>
                <w:sz w:val="20"/>
                <w:szCs w:val="20"/>
              </w:rPr>
              <w:t>Address:</w:t>
            </w:r>
          </w:p>
        </w:tc>
        <w:tc>
          <w:tcPr>
            <w:tcW w:w="7455" w:type="dxa"/>
            <w:gridSpan w:val="3"/>
            <w:tcBorders>
              <w:top w:val="single" w:sz="2" w:space="0" w:color="808080" w:themeColor="background1" w:themeShade="80"/>
              <w:bottom w:val="single" w:sz="2" w:space="0" w:color="808080" w:themeColor="background1" w:themeShade="80"/>
            </w:tcBorders>
            <w:vAlign w:val="center"/>
          </w:tcPr>
          <w:p w14:paraId="01948773" w14:textId="77777777" w:rsidR="000F6D8B" w:rsidRPr="002D2122" w:rsidRDefault="000F6D8B" w:rsidP="000F6D8B">
            <w:pPr>
              <w:rPr>
                <w:rFonts w:ascii="Swis721 BT" w:hAnsi="Swis721 BT" w:cs="Arial"/>
                <w:b/>
                <w:sz w:val="20"/>
                <w:szCs w:val="20"/>
              </w:rPr>
            </w:pPr>
          </w:p>
        </w:tc>
      </w:tr>
      <w:tr w:rsidR="000F6D8B" w:rsidRPr="008B5F20" w14:paraId="03C14E35" w14:textId="77777777" w:rsidTr="008F2413">
        <w:trPr>
          <w:trHeight w:val="340"/>
        </w:trPr>
        <w:tc>
          <w:tcPr>
            <w:tcW w:w="1571" w:type="dxa"/>
            <w:tcBorders>
              <w:top w:val="single" w:sz="2" w:space="0" w:color="808080" w:themeColor="background1" w:themeShade="80"/>
              <w:bottom w:val="single" w:sz="2" w:space="0" w:color="808080" w:themeColor="background1" w:themeShade="80"/>
            </w:tcBorders>
            <w:vAlign w:val="center"/>
          </w:tcPr>
          <w:p w14:paraId="04B9614A" w14:textId="77777777" w:rsidR="000F6D8B" w:rsidRPr="002D2122" w:rsidRDefault="000F6D8B" w:rsidP="000F6D8B">
            <w:pPr>
              <w:rPr>
                <w:rFonts w:ascii="Swis721 BT" w:hAnsi="Swis721 BT" w:cs="Arial"/>
                <w:b/>
                <w:sz w:val="20"/>
                <w:szCs w:val="20"/>
              </w:rPr>
            </w:pPr>
            <w:r w:rsidRPr="002D2122">
              <w:rPr>
                <w:rFonts w:ascii="Swis721 BT" w:hAnsi="Swis721 BT" w:cs="Arial"/>
                <w:b/>
                <w:sz w:val="20"/>
                <w:szCs w:val="20"/>
              </w:rPr>
              <w:t>Phone:</w:t>
            </w:r>
          </w:p>
        </w:tc>
        <w:tc>
          <w:tcPr>
            <w:tcW w:w="2771" w:type="dxa"/>
            <w:tcBorders>
              <w:top w:val="single" w:sz="2" w:space="0" w:color="808080" w:themeColor="background1" w:themeShade="80"/>
              <w:bottom w:val="single" w:sz="2" w:space="0" w:color="808080" w:themeColor="background1" w:themeShade="80"/>
            </w:tcBorders>
            <w:vAlign w:val="center"/>
          </w:tcPr>
          <w:p w14:paraId="56D6125F" w14:textId="77777777" w:rsidR="000F6D8B" w:rsidRPr="002D2122" w:rsidRDefault="000F6D8B" w:rsidP="000F6D8B">
            <w:pPr>
              <w:rPr>
                <w:rFonts w:ascii="Swis721 BT" w:hAnsi="Swis721 BT" w:cs="Arial"/>
                <w:b/>
                <w:sz w:val="20"/>
                <w:szCs w:val="20"/>
              </w:rPr>
            </w:pPr>
          </w:p>
        </w:tc>
        <w:tc>
          <w:tcPr>
            <w:tcW w:w="1022" w:type="dxa"/>
            <w:tcBorders>
              <w:top w:val="single" w:sz="2" w:space="0" w:color="808080" w:themeColor="background1" w:themeShade="80"/>
              <w:bottom w:val="single" w:sz="2" w:space="0" w:color="808080" w:themeColor="background1" w:themeShade="80"/>
            </w:tcBorders>
            <w:vAlign w:val="center"/>
          </w:tcPr>
          <w:p w14:paraId="6D8BB315" w14:textId="77777777" w:rsidR="000F6D8B" w:rsidRPr="002D2122" w:rsidRDefault="000F6D8B" w:rsidP="000F6D8B">
            <w:pPr>
              <w:rPr>
                <w:rFonts w:ascii="Swis721 BT" w:hAnsi="Swis721 BT" w:cs="Arial"/>
                <w:b/>
                <w:sz w:val="20"/>
                <w:szCs w:val="20"/>
              </w:rPr>
            </w:pPr>
            <w:r w:rsidRPr="002D2122">
              <w:rPr>
                <w:rFonts w:ascii="Swis721 BT" w:hAnsi="Swis721 BT" w:cs="Arial"/>
                <w:b/>
                <w:sz w:val="20"/>
                <w:szCs w:val="20"/>
              </w:rPr>
              <w:t>Email:</w:t>
            </w:r>
          </w:p>
        </w:tc>
        <w:tc>
          <w:tcPr>
            <w:tcW w:w="3662" w:type="dxa"/>
            <w:tcBorders>
              <w:top w:val="single" w:sz="2" w:space="0" w:color="808080" w:themeColor="background1" w:themeShade="80"/>
              <w:bottom w:val="single" w:sz="2" w:space="0" w:color="808080" w:themeColor="background1" w:themeShade="80"/>
            </w:tcBorders>
            <w:vAlign w:val="center"/>
          </w:tcPr>
          <w:p w14:paraId="23620E0A" w14:textId="77777777" w:rsidR="000F6D8B" w:rsidRPr="008B5F20" w:rsidRDefault="000F6D8B" w:rsidP="000F6D8B">
            <w:pPr>
              <w:rPr>
                <w:rFonts w:ascii="Swis721 BT" w:hAnsi="Swis721 BT" w:cs="Arial"/>
                <w:b/>
                <w:sz w:val="20"/>
                <w:szCs w:val="20"/>
              </w:rPr>
            </w:pPr>
          </w:p>
        </w:tc>
      </w:tr>
    </w:tbl>
    <w:p w14:paraId="29E2000D" w14:textId="77777777" w:rsidR="000F6D8B" w:rsidRPr="008B5F20" w:rsidRDefault="000F6D8B" w:rsidP="000F6D8B">
      <w:pPr>
        <w:spacing w:before="120"/>
        <w:rPr>
          <w:rFonts w:ascii="Swis721 BT" w:hAnsi="Swis721 BT" w:cs="Arial"/>
          <w:b/>
          <w:i/>
          <w:spacing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421"/>
        <w:gridCol w:w="5605"/>
      </w:tblGrid>
      <w:tr w:rsidR="000F6D8B" w:rsidRPr="008B5F20" w14:paraId="5C6AD6EF" w14:textId="77777777" w:rsidTr="002F7F6D">
        <w:trPr>
          <w:trHeight w:val="340"/>
        </w:trPr>
        <w:tc>
          <w:tcPr>
            <w:tcW w:w="10314" w:type="dxa"/>
            <w:gridSpan w:val="2"/>
            <w:shd w:val="clear" w:color="auto" w:fill="auto"/>
            <w:vAlign w:val="center"/>
          </w:tcPr>
          <w:p w14:paraId="5E28C06C" w14:textId="77777777" w:rsidR="000F6D8B" w:rsidRPr="00530E45" w:rsidRDefault="000F6D8B" w:rsidP="000F6D8B">
            <w:pPr>
              <w:rPr>
                <w:rFonts w:ascii="Swis721 BT" w:hAnsi="Swis721 BT" w:cs="Arial"/>
                <w:b/>
                <w:color w:val="00788A"/>
                <w:sz w:val="24"/>
                <w:szCs w:val="24"/>
              </w:rPr>
            </w:pPr>
            <w:r>
              <w:rPr>
                <w:rFonts w:ascii="Swis721 BT" w:hAnsi="Swis721 BT" w:cs="Arial"/>
                <w:b/>
                <w:color w:val="00788A"/>
                <w:sz w:val="24"/>
                <w:szCs w:val="24"/>
              </w:rPr>
              <w:t>Planning Permit Details</w:t>
            </w:r>
            <w:r w:rsidRPr="00530E45">
              <w:rPr>
                <w:rFonts w:ascii="Swis721 BT" w:hAnsi="Swis721 BT" w:cs="Arial"/>
                <w:b/>
                <w:color w:val="00788A"/>
                <w:sz w:val="24"/>
                <w:szCs w:val="24"/>
              </w:rPr>
              <w:t xml:space="preserve"> </w:t>
            </w:r>
          </w:p>
        </w:tc>
      </w:tr>
      <w:tr w:rsidR="000F6D8B" w:rsidRPr="008B5F20" w14:paraId="1228F67C" w14:textId="77777777" w:rsidTr="002F7F6D">
        <w:trPr>
          <w:trHeight w:val="340"/>
        </w:trPr>
        <w:tc>
          <w:tcPr>
            <w:tcW w:w="3794" w:type="dxa"/>
            <w:tcBorders>
              <w:bottom w:val="single" w:sz="2" w:space="0" w:color="262626" w:themeColor="text1" w:themeTint="D9"/>
            </w:tcBorders>
            <w:vAlign w:val="bottom"/>
          </w:tcPr>
          <w:p w14:paraId="09C477A7" w14:textId="77777777" w:rsidR="000F6D8B" w:rsidRPr="002D2122" w:rsidRDefault="000F6D8B" w:rsidP="000F6D8B">
            <w:pPr>
              <w:rPr>
                <w:rFonts w:ascii="Swis721 BT" w:hAnsi="Swis721 BT" w:cs="Arial"/>
                <w:b/>
                <w:sz w:val="20"/>
                <w:szCs w:val="20"/>
              </w:rPr>
            </w:pPr>
            <w:r>
              <w:rPr>
                <w:rFonts w:ascii="Swis721 BT" w:hAnsi="Swis721 BT" w:cs="Arial"/>
                <w:b/>
                <w:sz w:val="20"/>
                <w:szCs w:val="20"/>
              </w:rPr>
              <w:t>Planning Permit Application Number</w:t>
            </w:r>
          </w:p>
        </w:tc>
        <w:tc>
          <w:tcPr>
            <w:tcW w:w="6520" w:type="dxa"/>
            <w:tcBorders>
              <w:bottom w:val="single" w:sz="2" w:space="0" w:color="262626" w:themeColor="text1" w:themeTint="D9"/>
            </w:tcBorders>
            <w:vAlign w:val="bottom"/>
          </w:tcPr>
          <w:p w14:paraId="512EF990" w14:textId="77777777" w:rsidR="000F6D8B" w:rsidRPr="008B5F20" w:rsidRDefault="000F6D8B" w:rsidP="000F6D8B">
            <w:pPr>
              <w:rPr>
                <w:rFonts w:ascii="Swis721 BT" w:hAnsi="Swis721 BT" w:cs="Arial"/>
                <w:sz w:val="20"/>
                <w:szCs w:val="20"/>
              </w:rPr>
            </w:pPr>
          </w:p>
        </w:tc>
      </w:tr>
      <w:tr w:rsidR="000F6D8B" w:rsidRPr="008B5F20" w14:paraId="027DF7AE" w14:textId="77777777" w:rsidTr="002F7F6D">
        <w:trPr>
          <w:trHeight w:val="340"/>
        </w:trPr>
        <w:tc>
          <w:tcPr>
            <w:tcW w:w="3794" w:type="dxa"/>
            <w:tcBorders>
              <w:top w:val="single" w:sz="2" w:space="0" w:color="262626" w:themeColor="text1" w:themeTint="D9"/>
              <w:bottom w:val="single" w:sz="2" w:space="0" w:color="262626" w:themeColor="text1" w:themeTint="D9"/>
            </w:tcBorders>
            <w:vAlign w:val="bottom"/>
          </w:tcPr>
          <w:p w14:paraId="4884BF79" w14:textId="77777777" w:rsidR="000F6D8B" w:rsidRPr="002D2122" w:rsidRDefault="000F6D8B" w:rsidP="000F6D8B">
            <w:pPr>
              <w:rPr>
                <w:rFonts w:ascii="Swis721 BT" w:hAnsi="Swis721 BT" w:cs="Arial"/>
                <w:b/>
                <w:sz w:val="20"/>
                <w:szCs w:val="20"/>
              </w:rPr>
            </w:pPr>
            <w:r>
              <w:rPr>
                <w:rFonts w:ascii="Swis721 BT" w:hAnsi="Swis721 BT" w:cs="Arial"/>
                <w:b/>
                <w:sz w:val="20"/>
                <w:szCs w:val="20"/>
              </w:rPr>
              <w:t>Date issued</w:t>
            </w:r>
          </w:p>
        </w:tc>
        <w:tc>
          <w:tcPr>
            <w:tcW w:w="6520" w:type="dxa"/>
            <w:tcBorders>
              <w:top w:val="single" w:sz="2" w:space="0" w:color="262626" w:themeColor="text1" w:themeTint="D9"/>
              <w:bottom w:val="single" w:sz="2" w:space="0" w:color="262626" w:themeColor="text1" w:themeTint="D9"/>
            </w:tcBorders>
            <w:vAlign w:val="bottom"/>
          </w:tcPr>
          <w:p w14:paraId="27B2694A" w14:textId="77777777" w:rsidR="000F6D8B" w:rsidRPr="008B5F20" w:rsidRDefault="000F6D8B" w:rsidP="000F6D8B">
            <w:pPr>
              <w:rPr>
                <w:rFonts w:ascii="Swis721 BT" w:hAnsi="Swis721 BT" w:cs="Arial"/>
                <w:sz w:val="20"/>
                <w:szCs w:val="20"/>
              </w:rPr>
            </w:pPr>
          </w:p>
        </w:tc>
      </w:tr>
      <w:tr w:rsidR="000F6D8B" w:rsidRPr="008B5F20" w14:paraId="4C8DA5E8" w14:textId="77777777" w:rsidTr="002F7F6D">
        <w:trPr>
          <w:trHeight w:val="340"/>
        </w:trPr>
        <w:tc>
          <w:tcPr>
            <w:tcW w:w="3794" w:type="dxa"/>
            <w:tcBorders>
              <w:top w:val="single" w:sz="2" w:space="0" w:color="262626" w:themeColor="text1" w:themeTint="D9"/>
              <w:bottom w:val="single" w:sz="2" w:space="0" w:color="262626" w:themeColor="text1" w:themeTint="D9"/>
            </w:tcBorders>
            <w:vAlign w:val="bottom"/>
          </w:tcPr>
          <w:p w14:paraId="35937FBD" w14:textId="77777777" w:rsidR="000F6D8B" w:rsidRPr="002D2122" w:rsidRDefault="000F6D8B" w:rsidP="000F6D8B">
            <w:pPr>
              <w:rPr>
                <w:rFonts w:ascii="Swis721 BT" w:hAnsi="Swis721 BT" w:cs="Arial"/>
                <w:b/>
                <w:sz w:val="20"/>
                <w:szCs w:val="20"/>
              </w:rPr>
            </w:pPr>
            <w:r>
              <w:rPr>
                <w:rFonts w:ascii="Swis721 BT" w:hAnsi="Swis721 BT" w:cs="Arial"/>
                <w:b/>
                <w:sz w:val="20"/>
                <w:szCs w:val="20"/>
              </w:rPr>
              <w:t>Address of the land</w:t>
            </w:r>
          </w:p>
        </w:tc>
        <w:tc>
          <w:tcPr>
            <w:tcW w:w="6520" w:type="dxa"/>
            <w:tcBorders>
              <w:top w:val="single" w:sz="2" w:space="0" w:color="262626" w:themeColor="text1" w:themeTint="D9"/>
              <w:bottom w:val="single" w:sz="2" w:space="0" w:color="262626" w:themeColor="text1" w:themeTint="D9"/>
            </w:tcBorders>
            <w:vAlign w:val="bottom"/>
          </w:tcPr>
          <w:p w14:paraId="769851F9" w14:textId="77777777" w:rsidR="000F6D8B" w:rsidRPr="008B5F20" w:rsidRDefault="000F6D8B" w:rsidP="000F6D8B">
            <w:pPr>
              <w:rPr>
                <w:rFonts w:ascii="Swis721 BT" w:hAnsi="Swis721 BT" w:cs="Arial"/>
                <w:sz w:val="20"/>
                <w:szCs w:val="20"/>
              </w:rPr>
            </w:pPr>
          </w:p>
        </w:tc>
      </w:tr>
    </w:tbl>
    <w:p w14:paraId="71229736" w14:textId="77777777" w:rsidR="000F6D8B" w:rsidRPr="002D2122" w:rsidRDefault="000F6D8B" w:rsidP="000F6D8B">
      <w:pPr>
        <w:pStyle w:val="Default"/>
        <w:rPr>
          <w:rFonts w:asciiTheme="minorHAnsi" w:hAnsiTheme="minorHAnsi"/>
          <w:b/>
          <w:sz w:val="16"/>
          <w:szCs w:val="16"/>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026"/>
      </w:tblGrid>
      <w:tr w:rsidR="008F2413" w:rsidRPr="008B5F20" w14:paraId="68E84FA3" w14:textId="77777777" w:rsidTr="004E24E2">
        <w:trPr>
          <w:trHeight w:val="340"/>
        </w:trPr>
        <w:tc>
          <w:tcPr>
            <w:tcW w:w="9026" w:type="dxa"/>
            <w:tcBorders>
              <w:top w:val="nil"/>
              <w:left w:val="nil"/>
              <w:bottom w:val="nil"/>
              <w:right w:val="nil"/>
            </w:tcBorders>
            <w:shd w:val="clear" w:color="auto" w:fill="auto"/>
            <w:vAlign w:val="center"/>
          </w:tcPr>
          <w:p w14:paraId="5A6ED4D8" w14:textId="23758295" w:rsidR="008F2413" w:rsidRPr="008F2413" w:rsidRDefault="008F2413" w:rsidP="008F2413">
            <w:pPr>
              <w:rPr>
                <w:rFonts w:ascii="Swis721 BT" w:hAnsi="Swis721 BT" w:cs="Arial"/>
                <w:b/>
                <w:color w:val="00788A"/>
                <w:spacing w:val="-6"/>
                <w:sz w:val="24"/>
                <w:szCs w:val="24"/>
              </w:rPr>
            </w:pPr>
            <w:r w:rsidRPr="008F2413">
              <w:rPr>
                <w:rFonts w:ascii="Swis721 BT" w:hAnsi="Swis721 BT" w:cs="Arial"/>
                <w:b/>
                <w:color w:val="00788A"/>
                <w:spacing w:val="-6"/>
                <w:sz w:val="24"/>
                <w:szCs w:val="24"/>
              </w:rPr>
              <w:t xml:space="preserve">Compliance with conditions </w:t>
            </w:r>
          </w:p>
        </w:tc>
      </w:tr>
      <w:tr w:rsidR="008F2413" w:rsidRPr="008B5F20" w14:paraId="0DD9F576" w14:textId="77777777" w:rsidTr="00BE5C5B">
        <w:trPr>
          <w:trHeight w:val="340"/>
        </w:trPr>
        <w:tc>
          <w:tcPr>
            <w:tcW w:w="9026" w:type="dxa"/>
            <w:tcBorders>
              <w:top w:val="nil"/>
              <w:left w:val="nil"/>
              <w:bottom w:val="single" w:sz="4" w:space="0" w:color="auto"/>
              <w:right w:val="nil"/>
            </w:tcBorders>
            <w:vAlign w:val="center"/>
          </w:tcPr>
          <w:p w14:paraId="33E2BA11" w14:textId="77777777" w:rsidR="008F2413" w:rsidRPr="008F2413" w:rsidRDefault="008F2413" w:rsidP="00DF597E">
            <w:pPr>
              <w:pStyle w:val="Default"/>
              <w:numPr>
                <w:ilvl w:val="0"/>
                <w:numId w:val="35"/>
              </w:numPr>
              <w:spacing w:line="260" w:lineRule="atLeast"/>
              <w:ind w:left="372" w:hanging="372"/>
              <w:rPr>
                <w:rFonts w:ascii="Swis721 BT" w:hAnsi="Swis721 BT"/>
                <w:b/>
                <w:sz w:val="20"/>
                <w:szCs w:val="20"/>
              </w:rPr>
            </w:pPr>
            <w:r>
              <w:rPr>
                <w:rFonts w:ascii="Swis721 BT" w:hAnsi="Swis721 BT"/>
                <w:sz w:val="20"/>
                <w:szCs w:val="20"/>
              </w:rPr>
              <w:t xml:space="preserve">You must give full details of how the requirements of the Planning Permit conditions have been complied with; </w:t>
            </w:r>
            <w:r w:rsidRPr="008F2413">
              <w:rPr>
                <w:rFonts w:ascii="Swis721 BT" w:hAnsi="Swis721 BT"/>
                <w:sz w:val="20"/>
                <w:szCs w:val="20"/>
              </w:rPr>
              <w:t>and</w:t>
            </w:r>
          </w:p>
          <w:p w14:paraId="62B10B16" w14:textId="77777777" w:rsidR="008F2413" w:rsidRPr="008F2413" w:rsidRDefault="008F2413" w:rsidP="00DF597E">
            <w:pPr>
              <w:pStyle w:val="Default"/>
              <w:numPr>
                <w:ilvl w:val="0"/>
                <w:numId w:val="35"/>
              </w:numPr>
              <w:spacing w:line="260" w:lineRule="atLeast"/>
              <w:ind w:left="372" w:hanging="372"/>
              <w:rPr>
                <w:rFonts w:ascii="Swis721 BT" w:hAnsi="Swis721 BT"/>
                <w:b/>
                <w:sz w:val="20"/>
                <w:szCs w:val="20"/>
              </w:rPr>
            </w:pPr>
            <w:r>
              <w:rPr>
                <w:rFonts w:ascii="Swis721 BT" w:hAnsi="Swis721 BT"/>
                <w:sz w:val="20"/>
                <w:szCs w:val="20"/>
              </w:rPr>
              <w:t>C</w:t>
            </w:r>
            <w:r w:rsidRPr="008F2413">
              <w:rPr>
                <w:rFonts w:ascii="Swis721 BT" w:hAnsi="Swis721 BT"/>
                <w:sz w:val="20"/>
                <w:szCs w:val="20"/>
              </w:rPr>
              <w:t xml:space="preserve">learly highlight the changes on the submitted plans. </w:t>
            </w:r>
          </w:p>
          <w:p w14:paraId="77BC8D45" w14:textId="77777777" w:rsidR="00DF597E" w:rsidRDefault="00DF597E" w:rsidP="008F2413">
            <w:pPr>
              <w:pStyle w:val="Default"/>
              <w:spacing w:line="260" w:lineRule="atLeast"/>
              <w:ind w:left="360"/>
              <w:rPr>
                <w:rFonts w:ascii="Swis721 BT" w:hAnsi="Swis721 BT"/>
                <w:sz w:val="20"/>
                <w:szCs w:val="20"/>
              </w:rPr>
            </w:pPr>
          </w:p>
          <w:p w14:paraId="6839F06E" w14:textId="7089F658" w:rsidR="008F2413" w:rsidRPr="008F2413" w:rsidRDefault="008F2413" w:rsidP="00DF597E">
            <w:pPr>
              <w:pStyle w:val="Default"/>
              <w:spacing w:line="260" w:lineRule="atLeast"/>
              <w:rPr>
                <w:rFonts w:ascii="Swis721 BT" w:hAnsi="Swis721 BT"/>
                <w:b/>
                <w:sz w:val="20"/>
                <w:szCs w:val="20"/>
              </w:rPr>
            </w:pPr>
            <w:r w:rsidRPr="008F2413">
              <w:rPr>
                <w:rFonts w:ascii="Swis721 BT" w:hAnsi="Swis721 BT"/>
                <w:sz w:val="20"/>
                <w:szCs w:val="20"/>
              </w:rPr>
              <w:t xml:space="preserve">If you do not give enough detail about how the Planning Permit conditions have been addressed, you will be asked to provide more information and charged a fee. </w:t>
            </w:r>
            <w:r w:rsidRPr="008F2413">
              <w:rPr>
                <w:rFonts w:ascii="Swis721 BT" w:hAnsi="Swis721 BT"/>
                <w:bCs/>
                <w:sz w:val="20"/>
                <w:szCs w:val="20"/>
              </w:rPr>
              <w:t>This will delay the process</w:t>
            </w:r>
            <w:r w:rsidRPr="008F2413">
              <w:rPr>
                <w:rFonts w:ascii="Swis721 BT" w:hAnsi="Swis721 BT"/>
                <w:b/>
                <w:sz w:val="20"/>
                <w:szCs w:val="20"/>
              </w:rPr>
              <w:t>.</w:t>
            </w:r>
          </w:p>
          <w:p w14:paraId="4F405407" w14:textId="77777777" w:rsidR="008F2413" w:rsidRDefault="008F2413" w:rsidP="000F6D8B">
            <w:pPr>
              <w:jc w:val="center"/>
              <w:rPr>
                <w:rFonts w:ascii="Swis721 BT" w:hAnsi="Swis721 BT" w:cs="Arial"/>
                <w:b/>
                <w:sz w:val="20"/>
                <w:szCs w:val="20"/>
              </w:rPr>
            </w:pPr>
          </w:p>
          <w:p w14:paraId="5599F1B1" w14:textId="51B9A076" w:rsidR="008F2413" w:rsidRPr="002D2122" w:rsidRDefault="00DF597E" w:rsidP="000F6D8B">
            <w:pPr>
              <w:jc w:val="center"/>
              <w:rPr>
                <w:rFonts w:ascii="Arial" w:hAnsi="Arial" w:cs="Arial"/>
                <w:b/>
                <w:sz w:val="24"/>
                <w:szCs w:val="24"/>
              </w:rPr>
            </w:pPr>
            <w:r>
              <w:rPr>
                <w:rFonts w:ascii="Swis721 BT" w:hAnsi="Swis721 BT" w:cs="Arial"/>
                <w:b/>
                <w:sz w:val="20"/>
                <w:szCs w:val="20"/>
              </w:rPr>
              <w:t xml:space="preserve">(You may provide details of how the plans meet permit conditions </w:t>
            </w:r>
            <w:r w:rsidR="0090450F">
              <w:rPr>
                <w:rFonts w:ascii="Swis721 BT" w:hAnsi="Swis721 BT" w:cs="Arial"/>
                <w:b/>
                <w:sz w:val="20"/>
                <w:szCs w:val="20"/>
              </w:rPr>
              <w:t xml:space="preserve">below or </w:t>
            </w:r>
            <w:r>
              <w:rPr>
                <w:rFonts w:ascii="Swis721 BT" w:hAnsi="Swis721 BT" w:cs="Arial"/>
                <w:b/>
                <w:sz w:val="20"/>
                <w:szCs w:val="20"/>
              </w:rPr>
              <w:t xml:space="preserve">in an email however you are </w:t>
            </w:r>
            <w:r w:rsidR="00F1013B">
              <w:rPr>
                <w:rFonts w:ascii="Swis721 BT" w:hAnsi="Swis721 BT" w:cs="Arial"/>
                <w:b/>
                <w:sz w:val="20"/>
                <w:szCs w:val="20"/>
              </w:rPr>
              <w:t xml:space="preserve">still </w:t>
            </w:r>
            <w:r>
              <w:rPr>
                <w:rFonts w:ascii="Swis721 BT" w:hAnsi="Swis721 BT" w:cs="Arial"/>
                <w:b/>
                <w:sz w:val="20"/>
                <w:szCs w:val="20"/>
              </w:rPr>
              <w:t>required to complete this form</w:t>
            </w:r>
            <w:r w:rsidR="00F1013B">
              <w:rPr>
                <w:rFonts w:ascii="Swis721 BT" w:hAnsi="Swis721 BT" w:cs="Arial"/>
                <w:b/>
                <w:sz w:val="20"/>
                <w:szCs w:val="20"/>
              </w:rPr>
              <w:t xml:space="preserve"> on lodgement)</w:t>
            </w:r>
          </w:p>
        </w:tc>
      </w:tr>
      <w:tr w:rsidR="00BE5C5B" w:rsidRPr="008B5F20" w14:paraId="39CD618A" w14:textId="77777777" w:rsidTr="004B566F">
        <w:trPr>
          <w:trHeight w:val="1722"/>
        </w:trPr>
        <w:tc>
          <w:tcPr>
            <w:tcW w:w="9026" w:type="dxa"/>
            <w:tcBorders>
              <w:top w:val="single" w:sz="4" w:space="0" w:color="auto"/>
              <w:left w:val="single" w:sz="4" w:space="0" w:color="auto"/>
              <w:right w:val="single" w:sz="4" w:space="0" w:color="auto"/>
            </w:tcBorders>
            <w:vAlign w:val="center"/>
          </w:tcPr>
          <w:p w14:paraId="4D907460" w14:textId="77777777" w:rsidR="00BE5C5B" w:rsidRPr="008F2413" w:rsidRDefault="00BE5C5B" w:rsidP="008F2413">
            <w:pPr>
              <w:rPr>
                <w:rFonts w:ascii="Swis721 BT" w:hAnsi="Swis721 BT" w:cs="Arial"/>
                <w:bCs/>
              </w:rPr>
            </w:pPr>
          </w:p>
        </w:tc>
      </w:tr>
      <w:tr w:rsidR="0090450F" w:rsidRPr="008B5F20" w14:paraId="6F75C3CF" w14:textId="77777777" w:rsidTr="00BE5C5B">
        <w:trPr>
          <w:trHeight w:val="340"/>
        </w:trPr>
        <w:tc>
          <w:tcPr>
            <w:tcW w:w="9026" w:type="dxa"/>
            <w:tcBorders>
              <w:top w:val="single" w:sz="4" w:space="0" w:color="auto"/>
              <w:left w:val="nil"/>
              <w:bottom w:val="single" w:sz="2" w:space="0" w:color="7F7F7F" w:themeColor="text1" w:themeTint="80"/>
              <w:right w:val="nil"/>
            </w:tcBorders>
            <w:vAlign w:val="center"/>
          </w:tcPr>
          <w:p w14:paraId="035BF006" w14:textId="77777777" w:rsidR="0090450F" w:rsidRDefault="0090450F" w:rsidP="000F6D8B">
            <w:pPr>
              <w:jc w:val="center"/>
              <w:rPr>
                <w:rFonts w:ascii="Swis721 BT" w:hAnsi="Swis721 BT" w:cs="Arial"/>
                <w:b/>
                <w:sz w:val="20"/>
                <w:szCs w:val="20"/>
              </w:rPr>
            </w:pPr>
            <w:r>
              <w:rPr>
                <w:rFonts w:ascii="Swis721 BT" w:hAnsi="Swis721 BT" w:cs="Arial"/>
                <w:b/>
                <w:sz w:val="20"/>
                <w:szCs w:val="20"/>
              </w:rPr>
              <w:t xml:space="preserve">Documentation can be submitted via Council’s Planning Portal </w:t>
            </w:r>
            <w:hyperlink r:id="rId8" w:history="1">
              <w:r>
                <w:rPr>
                  <w:rStyle w:val="Hyperlink"/>
                  <w:rFonts w:ascii="Swis721 BT" w:hAnsi="Swis721 BT" w:cs="Arial"/>
                  <w:b/>
                </w:rPr>
                <w:t>Planning Portal</w:t>
              </w:r>
            </w:hyperlink>
            <w:r>
              <w:rPr>
                <w:rFonts w:ascii="Swis721 BT" w:hAnsi="Swis721 BT" w:cs="Arial"/>
                <w:b/>
                <w:sz w:val="20"/>
                <w:szCs w:val="20"/>
              </w:rPr>
              <w:t xml:space="preserve"> or </w:t>
            </w:r>
          </w:p>
          <w:p w14:paraId="0C673C02" w14:textId="12FCB296" w:rsidR="0090450F" w:rsidRPr="002D2122" w:rsidRDefault="0090450F" w:rsidP="000F6D8B">
            <w:pPr>
              <w:jc w:val="center"/>
              <w:rPr>
                <w:rFonts w:ascii="Arial" w:hAnsi="Arial" w:cs="Arial"/>
                <w:b/>
                <w:sz w:val="24"/>
                <w:szCs w:val="24"/>
              </w:rPr>
            </w:pPr>
            <w:r>
              <w:rPr>
                <w:rFonts w:ascii="Swis721 BT" w:hAnsi="Swis721 BT" w:cs="Arial"/>
                <w:b/>
                <w:sz w:val="20"/>
                <w:szCs w:val="20"/>
              </w:rPr>
              <w:t xml:space="preserve">emailed to </w:t>
            </w:r>
            <w:hyperlink r:id="rId9" w:history="1">
              <w:r w:rsidRPr="00EB0754">
                <w:rPr>
                  <w:rStyle w:val="Hyperlink"/>
                  <w:rFonts w:ascii="Swis721 BT" w:hAnsi="Swis721 BT" w:cs="Arial"/>
                  <w:b/>
                  <w:sz w:val="20"/>
                  <w:szCs w:val="20"/>
                </w:rPr>
                <w:t>planningapps@surfcoast.vic.gov.au</w:t>
              </w:r>
            </w:hyperlink>
          </w:p>
        </w:tc>
      </w:tr>
    </w:tbl>
    <w:p w14:paraId="13E5C70D" w14:textId="13AA2B74" w:rsidR="0090450F" w:rsidRDefault="0090450F" w:rsidP="000F6D8B">
      <w:pPr>
        <w:pStyle w:val="Default"/>
        <w:spacing w:line="260" w:lineRule="atLeast"/>
        <w:rPr>
          <w:rFonts w:ascii="Swis721 BT" w:hAnsi="Swis721 BT"/>
          <w:sz w:val="20"/>
          <w:szCs w:val="20"/>
        </w:rPr>
      </w:pPr>
    </w:p>
    <w:p w14:paraId="0251BBBD" w14:textId="77777777" w:rsidR="0090450F" w:rsidRDefault="0090450F">
      <w:pPr>
        <w:rPr>
          <w:rFonts w:ascii="Swis721 BT" w:eastAsiaTheme="minorHAnsi" w:hAnsi="Swis721 BT" w:cs="Arial"/>
          <w:color w:val="000000"/>
          <w:lang w:eastAsia="en-US"/>
        </w:rPr>
      </w:pPr>
      <w:r>
        <w:rPr>
          <w:rFonts w:ascii="Swis721 BT" w:hAnsi="Swis721 BT"/>
        </w:rPr>
        <w:br w:type="page"/>
      </w:r>
    </w:p>
    <w:p w14:paraId="118AC4BC" w14:textId="77777777" w:rsidR="000F6D8B" w:rsidRDefault="000F6D8B" w:rsidP="000F6D8B">
      <w:pPr>
        <w:pStyle w:val="Default"/>
        <w:spacing w:line="260" w:lineRule="atLeast"/>
        <w:rPr>
          <w:rFonts w:ascii="Swis721 BT" w:hAnsi="Swis721 BT"/>
          <w:sz w:val="20"/>
          <w:szCs w:val="20"/>
        </w:rPr>
      </w:pPr>
    </w:p>
    <w:p w14:paraId="7111F218" w14:textId="77777777" w:rsidR="000F6D8B" w:rsidRPr="0022012F" w:rsidRDefault="000F6D8B" w:rsidP="000F6D8B">
      <w:pPr>
        <w:spacing w:after="120"/>
        <w:jc w:val="both"/>
        <w:rPr>
          <w:rFonts w:ascii="Swis721 BT" w:hAnsi="Swis721 BT" w:cs="Calibri"/>
          <w:b/>
          <w:color w:val="00788A"/>
          <w:spacing w:val="-6"/>
          <w:sz w:val="24"/>
          <w:szCs w:val="24"/>
          <w:lang w:val="en-GB"/>
        </w:rPr>
      </w:pPr>
      <w:r w:rsidRPr="0022012F">
        <w:rPr>
          <w:rFonts w:ascii="Swis721 BT" w:hAnsi="Swis721 BT" w:cs="Calibri"/>
          <w:b/>
          <w:color w:val="00788A"/>
          <w:spacing w:val="-6"/>
          <w:sz w:val="24"/>
          <w:szCs w:val="24"/>
          <w:lang w:val="en-GB"/>
        </w:rPr>
        <w:t>DECLARATION</w:t>
      </w:r>
    </w:p>
    <w:tbl>
      <w:tblPr>
        <w:tblW w:w="10173" w:type="dxa"/>
        <w:tblBorders>
          <w:bottom w:val="single" w:sz="2" w:space="0" w:color="7F7F7F" w:themeColor="text1" w:themeTint="80"/>
          <w:insideH w:val="single" w:sz="2" w:space="0" w:color="7F7F7F" w:themeColor="text1" w:themeTint="80"/>
        </w:tblBorders>
        <w:tblLayout w:type="fixed"/>
        <w:tblCellMar>
          <w:bottom w:w="57" w:type="dxa"/>
        </w:tblCellMar>
        <w:tblLook w:val="0000" w:firstRow="0" w:lastRow="0" w:firstColumn="0" w:lastColumn="0" w:noHBand="0" w:noVBand="0"/>
      </w:tblPr>
      <w:tblGrid>
        <w:gridCol w:w="4536"/>
        <w:gridCol w:w="5637"/>
      </w:tblGrid>
      <w:tr w:rsidR="000F6D8B" w:rsidRPr="00667574" w14:paraId="5D57721E" w14:textId="77777777" w:rsidTr="0090450F">
        <w:trPr>
          <w:cantSplit/>
          <w:trHeight w:val="1760"/>
        </w:trPr>
        <w:tc>
          <w:tcPr>
            <w:tcW w:w="4536" w:type="dxa"/>
            <w:tcBorders>
              <w:top w:val="single" w:sz="2" w:space="0" w:color="7F7F7F" w:themeColor="text1" w:themeTint="80"/>
              <w:bottom w:val="single" w:sz="2" w:space="0" w:color="7F7F7F" w:themeColor="text1" w:themeTint="80"/>
              <w:right w:val="nil"/>
            </w:tcBorders>
            <w:shd w:val="clear" w:color="auto" w:fill="D9D9D9" w:themeFill="background1" w:themeFillShade="D9"/>
            <w:vAlign w:val="center"/>
          </w:tcPr>
          <w:p w14:paraId="588181A5" w14:textId="7723686B" w:rsidR="000F6D8B" w:rsidRDefault="000F6D8B" w:rsidP="000F6D8B">
            <w:pPr>
              <w:rPr>
                <w:rFonts w:ascii="Swis721 BT" w:hAnsi="Swis721 BT" w:cs="Calibri"/>
                <w:b/>
                <w:spacing w:val="-6"/>
                <w:lang w:val="en-GB"/>
              </w:rPr>
            </w:pPr>
            <w:r w:rsidRPr="000E0CEE">
              <w:rPr>
                <w:rFonts w:ascii="Swis721 BT" w:hAnsi="Swis721 BT" w:cs="Calibri"/>
                <w:b/>
                <w:spacing w:val="-6"/>
                <w:lang w:val="en-GB"/>
              </w:rPr>
              <w:t xml:space="preserve">I declare that </w:t>
            </w:r>
            <w:r>
              <w:rPr>
                <w:rFonts w:ascii="Swis721 BT" w:hAnsi="Swis721 BT" w:cs="Calibri"/>
                <w:b/>
                <w:spacing w:val="-6"/>
                <w:lang w:val="en-GB"/>
              </w:rPr>
              <w:t xml:space="preserve">only amendments made are those required by </w:t>
            </w:r>
            <w:r w:rsidR="002A2CE3">
              <w:rPr>
                <w:rFonts w:ascii="Swis721 BT" w:hAnsi="Swis721 BT" w:cs="Calibri"/>
                <w:b/>
                <w:spacing w:val="-6"/>
                <w:lang w:val="en-GB"/>
              </w:rPr>
              <w:t>p</w:t>
            </w:r>
            <w:r>
              <w:rPr>
                <w:rFonts w:ascii="Swis721 BT" w:hAnsi="Swis721 BT" w:cs="Calibri"/>
                <w:b/>
                <w:spacing w:val="-6"/>
                <w:lang w:val="en-GB"/>
              </w:rPr>
              <w:t>ermit conditions</w:t>
            </w:r>
            <w:r w:rsidR="002A2CE3">
              <w:rPr>
                <w:rFonts w:ascii="Swis721 BT" w:hAnsi="Swis721 BT" w:cs="Calibri"/>
                <w:b/>
                <w:spacing w:val="-6"/>
                <w:lang w:val="en-GB"/>
              </w:rPr>
              <w:t xml:space="preserve"> and the plans comply with all requirements of the conditions</w:t>
            </w:r>
            <w:r>
              <w:rPr>
                <w:rFonts w:ascii="Swis721 BT" w:hAnsi="Swis721 BT" w:cs="Calibri"/>
                <w:b/>
                <w:spacing w:val="-6"/>
                <w:lang w:val="en-GB"/>
              </w:rPr>
              <w:t>.</w:t>
            </w:r>
          </w:p>
          <w:p w14:paraId="7B578BC0" w14:textId="77777777" w:rsidR="000F6D8B" w:rsidRPr="000E0CEE" w:rsidRDefault="000F6D8B" w:rsidP="000F6D8B">
            <w:pPr>
              <w:rPr>
                <w:rFonts w:ascii="Swis721 BT" w:hAnsi="Swis721 BT" w:cs="Calibri"/>
                <w:b/>
                <w:spacing w:val="-6"/>
                <w:lang w:val="en-GB"/>
              </w:rPr>
            </w:pPr>
          </w:p>
        </w:tc>
        <w:tc>
          <w:tcPr>
            <w:tcW w:w="5637"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68994BC5" w14:textId="77777777" w:rsidR="000F6D8B" w:rsidRDefault="000F6D8B" w:rsidP="000F6D8B">
            <w:pPr>
              <w:rPr>
                <w:rFonts w:ascii="Swis721 BT" w:hAnsi="Swis721 BT" w:cs="Calibri"/>
                <w:b/>
                <w:spacing w:val="-6"/>
                <w:lang w:val="en-GB"/>
              </w:rPr>
            </w:pPr>
            <w:r w:rsidRPr="000E0CEE">
              <w:rPr>
                <w:rFonts w:ascii="Swis721 BT" w:hAnsi="Swis721 BT" w:cs="Calibri"/>
                <w:b/>
                <w:spacing w:val="-6"/>
                <w:lang w:val="en-GB"/>
              </w:rPr>
              <w:t>Signed:</w:t>
            </w:r>
          </w:p>
          <w:p w14:paraId="5BFCAAB1" w14:textId="77777777" w:rsidR="000F6D8B" w:rsidRDefault="000F6D8B" w:rsidP="000F6D8B">
            <w:pPr>
              <w:rPr>
                <w:rFonts w:ascii="Swis721 BT" w:hAnsi="Swis721 BT" w:cs="Calibri"/>
                <w:b/>
                <w:spacing w:val="-6"/>
                <w:lang w:val="en-GB"/>
              </w:rPr>
            </w:pPr>
          </w:p>
          <w:p w14:paraId="072D383F" w14:textId="77777777" w:rsidR="000F6D8B" w:rsidRDefault="000F6D8B" w:rsidP="000F6D8B">
            <w:pPr>
              <w:rPr>
                <w:rFonts w:ascii="Swis721 BT" w:hAnsi="Swis721 BT" w:cs="Calibri"/>
                <w:b/>
                <w:spacing w:val="-6"/>
                <w:lang w:val="en-GB"/>
              </w:rPr>
            </w:pPr>
            <w:r>
              <w:rPr>
                <w:rFonts w:ascii="Swis721 BT" w:hAnsi="Swis721 BT" w:cs="Calibri"/>
                <w:b/>
                <w:spacing w:val="-6"/>
                <w:lang w:val="en-GB"/>
              </w:rPr>
              <w:t>Print name:</w:t>
            </w:r>
          </w:p>
          <w:p w14:paraId="6CD38A99" w14:textId="77777777" w:rsidR="000F6D8B" w:rsidRDefault="000F6D8B" w:rsidP="000F6D8B">
            <w:pPr>
              <w:rPr>
                <w:rFonts w:ascii="Swis721 BT" w:hAnsi="Swis721 BT" w:cs="Calibri"/>
                <w:b/>
                <w:spacing w:val="-6"/>
                <w:lang w:val="en-GB"/>
              </w:rPr>
            </w:pPr>
          </w:p>
          <w:p w14:paraId="0A78F4E4" w14:textId="77777777" w:rsidR="000F6D8B" w:rsidRPr="000E0CEE" w:rsidRDefault="000F6D8B" w:rsidP="000F6D8B">
            <w:pPr>
              <w:rPr>
                <w:rFonts w:ascii="Swis721 BT" w:hAnsi="Swis721 BT" w:cs="Calibri"/>
                <w:b/>
                <w:spacing w:val="-6"/>
                <w:lang w:val="en-GB"/>
              </w:rPr>
            </w:pPr>
            <w:r>
              <w:rPr>
                <w:rFonts w:ascii="Swis721 BT" w:hAnsi="Swis721 BT" w:cs="Calibri"/>
                <w:b/>
                <w:spacing w:val="-6"/>
                <w:lang w:val="en-GB"/>
              </w:rPr>
              <w:t>Date:</w:t>
            </w:r>
          </w:p>
        </w:tc>
      </w:tr>
    </w:tbl>
    <w:p w14:paraId="7EC1D7F0" w14:textId="77777777" w:rsidR="000F6D8B" w:rsidRPr="00667574" w:rsidRDefault="000F6D8B" w:rsidP="000F6D8B">
      <w:pPr>
        <w:jc w:val="both"/>
        <w:rPr>
          <w:rFonts w:ascii="Swis721 BT" w:hAnsi="Swis721 BT" w:cs="Arial"/>
          <w:i/>
          <w:iCs/>
          <w:spacing w:val="-6"/>
        </w:rPr>
      </w:pPr>
    </w:p>
    <w:p w14:paraId="6D8619BB" w14:textId="77777777" w:rsidR="000F6D8B" w:rsidRPr="00667574" w:rsidRDefault="000F6D8B" w:rsidP="000F6D8B">
      <w:pPr>
        <w:jc w:val="both"/>
        <w:rPr>
          <w:rFonts w:ascii="Swis721 BT" w:hAnsi="Swis721 BT"/>
          <w:spacing w:val="-6"/>
        </w:rPr>
      </w:pPr>
      <w:r w:rsidRPr="000E0CEE">
        <w:rPr>
          <w:rFonts w:ascii="Swis721 BT" w:hAnsi="Swis721 BT" w:cs="Arial"/>
          <w:b/>
          <w:i/>
          <w:iCs/>
          <w:spacing w:val="-6"/>
        </w:rPr>
        <w:t>Privacy Statement:</w:t>
      </w:r>
      <w:r w:rsidRPr="00667574">
        <w:rPr>
          <w:rFonts w:ascii="Swis721 BT" w:hAnsi="Swis721 BT" w:cs="Arial"/>
          <w:i/>
          <w:iCs/>
          <w:spacing w:val="-6"/>
        </w:rPr>
        <w:t xml:space="preserve"> The Surf Coast Shire considers that the responsible handling of personal information is a key aspect of democratic </w:t>
      </w:r>
      <w:proofErr w:type="gramStart"/>
      <w:r w:rsidRPr="00667574">
        <w:rPr>
          <w:rFonts w:ascii="Swis721 BT" w:hAnsi="Swis721 BT" w:cs="Arial"/>
          <w:i/>
          <w:iCs/>
          <w:spacing w:val="-6"/>
        </w:rPr>
        <w:t>governance, and</w:t>
      </w:r>
      <w:proofErr w:type="gramEnd"/>
      <w:r w:rsidRPr="00667574">
        <w:rPr>
          <w:rFonts w:ascii="Swis721 BT" w:hAnsi="Swis721 BT" w:cs="Arial"/>
          <w:i/>
          <w:iCs/>
          <w:spacing w:val="-6"/>
        </w:rPr>
        <w:t xml:space="preserve"> is strongly committed to protecting an individual's right to privacy. Council will comply with the Information Privacy Principles as set out in the Information Privacy Act, 2000. The information will not be disclosed to any other party unless Council is required to do so by law.</w:t>
      </w:r>
      <w:r w:rsidRPr="00667574">
        <w:rPr>
          <w:rFonts w:ascii="Swis721 BT" w:hAnsi="Swis721 BT"/>
          <w:spacing w:val="-6"/>
        </w:rPr>
        <w:t xml:space="preserve"> </w:t>
      </w:r>
    </w:p>
    <w:p w14:paraId="33403A9F" w14:textId="77777777" w:rsidR="00E86421" w:rsidRPr="000F6D8B" w:rsidRDefault="00E86421" w:rsidP="000F6D8B"/>
    <w:sectPr w:rsidR="00E86421" w:rsidRPr="000F6D8B" w:rsidSect="00F1013B">
      <w:headerReference w:type="even" r:id="rId10"/>
      <w:headerReference w:type="default" r:id="rId11"/>
      <w:footerReference w:type="even" r:id="rId12"/>
      <w:footerReference w:type="default" r:id="rId13"/>
      <w:headerReference w:type="first" r:id="rId14"/>
      <w:footerReference w:type="first" r:id="rId15"/>
      <w:pgSz w:w="11906" w:h="16838" w:code="9"/>
      <w:pgMar w:top="1985" w:right="1440" w:bottom="1440" w:left="1440" w:header="567" w:footer="59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61A1" w14:textId="77777777" w:rsidR="009C5578" w:rsidRDefault="009C5578">
      <w:r>
        <w:separator/>
      </w:r>
    </w:p>
  </w:endnote>
  <w:endnote w:type="continuationSeparator" w:id="0">
    <w:p w14:paraId="1A5AA356" w14:textId="77777777" w:rsidR="009C5578" w:rsidRDefault="009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C757" w14:textId="77777777" w:rsidR="00F1013B" w:rsidRDefault="00F10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1ED8" w14:textId="3EFDBF4D" w:rsidR="00F1013B" w:rsidRDefault="00F1013B" w:rsidP="00F1013B">
    <w:pPr>
      <w:pStyle w:val="Footer"/>
      <w:tabs>
        <w:tab w:val="clear" w:pos="4153"/>
        <w:tab w:val="clear" w:pos="8306"/>
        <w:tab w:val="left" w:pos="1318"/>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A742" w14:textId="77777777" w:rsidR="00F1013B" w:rsidRDefault="00F1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4B7F" w14:textId="77777777" w:rsidR="009C5578" w:rsidRDefault="009C5578">
      <w:r>
        <w:separator/>
      </w:r>
    </w:p>
  </w:footnote>
  <w:footnote w:type="continuationSeparator" w:id="0">
    <w:p w14:paraId="313FF1CE" w14:textId="77777777" w:rsidR="009C5578" w:rsidRDefault="009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D845" w14:textId="77777777" w:rsidR="00362304" w:rsidRDefault="00000000">
    <w:pPr>
      <w:pStyle w:val="Header"/>
    </w:pPr>
    <w:r>
      <w:rPr>
        <w:noProof/>
      </w:rPr>
      <w:pict w14:anchorId="161DA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073" type="#_x0000_t75" style="position:absolute;margin-left:0;margin-top:0;width:453.25pt;height:435.9pt;z-index:-251657216;mso-position-horizontal:center;mso-position-horizontal-relative:margin;mso-position-vertical:center;mso-position-vertical-relative:margin" o:allowincell="f">
          <v:imagedata r:id="rId1" o:title="SCS logo wave color UPDAT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9284" w14:textId="77777777" w:rsidR="005D421F" w:rsidRDefault="00077307" w:rsidP="005D421F">
    <w:pPr>
      <w:pStyle w:val="Header"/>
      <w:tabs>
        <w:tab w:val="clear" w:pos="4153"/>
        <w:tab w:val="clear" w:pos="8306"/>
        <w:tab w:val="left" w:pos="1380"/>
      </w:tabs>
    </w:pPr>
    <w:r>
      <w:rPr>
        <w:noProof/>
      </w:rPr>
      <w:drawing>
        <wp:anchor distT="0" distB="0" distL="114300" distR="114300" simplePos="0" relativeHeight="251660288" behindDoc="1" locked="0" layoutInCell="1" allowOverlap="1" wp14:anchorId="099E5407" wp14:editId="178AB2E5">
          <wp:simplePos x="0" y="0"/>
          <wp:positionH relativeFrom="column">
            <wp:posOffset>-923925</wp:posOffset>
          </wp:positionH>
          <wp:positionV relativeFrom="paragraph">
            <wp:posOffset>-386715</wp:posOffset>
          </wp:positionV>
          <wp:extent cx="7658100" cy="10831195"/>
          <wp:effectExtent l="152400" t="152400" r="361950" b="370205"/>
          <wp:wrapNone/>
          <wp:docPr id="4" name="Picture 4" descr="SC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21830" name="Picture 3" descr="SCS 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8100" cy="108311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199C" w14:textId="77777777" w:rsidR="00362304" w:rsidRDefault="00000000">
    <w:pPr>
      <w:pStyle w:val="Header"/>
    </w:pPr>
    <w:r>
      <w:rPr>
        <w:noProof/>
      </w:rPr>
      <w:pict w14:anchorId="153F7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4" type="#_x0000_t75" style="position:absolute;margin-left:0;margin-top:0;width:453.25pt;height:435.9pt;z-index:-251658240;mso-position-horizontal:center;mso-position-horizontal-relative:margin;mso-position-vertical:center;mso-position-vertical-relative:margin" o:allowincell="f">
          <v:imagedata r:id="rId1" o:title="SCS logo wave color UPDAT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C2515"/>
    <w:multiLevelType w:val="singleLevel"/>
    <w:tmpl w:val="1BDE5F0E"/>
    <w:lvl w:ilvl="0">
      <w:start w:val="1"/>
      <w:numFmt w:val="decimal"/>
      <w:lvlText w:val="%1."/>
      <w:lvlJc w:val="left"/>
      <w:pPr>
        <w:tabs>
          <w:tab w:val="num" w:pos="360"/>
        </w:tabs>
        <w:ind w:left="360" w:hanging="360"/>
      </w:pPr>
    </w:lvl>
  </w:abstractNum>
  <w:abstractNum w:abstractNumId="2" w15:restartNumberingAfterBreak="0">
    <w:nsid w:val="064944E2"/>
    <w:multiLevelType w:val="singleLevel"/>
    <w:tmpl w:val="1BDE5F0E"/>
    <w:lvl w:ilvl="0">
      <w:start w:val="1"/>
      <w:numFmt w:val="decimal"/>
      <w:lvlText w:val="%1."/>
      <w:lvlJc w:val="left"/>
      <w:pPr>
        <w:tabs>
          <w:tab w:val="num" w:pos="360"/>
        </w:tabs>
        <w:ind w:left="360" w:hanging="360"/>
      </w:pPr>
    </w:lvl>
  </w:abstractNum>
  <w:abstractNum w:abstractNumId="3" w15:restartNumberingAfterBreak="0">
    <w:nsid w:val="0B6E25EF"/>
    <w:multiLevelType w:val="hybridMultilevel"/>
    <w:tmpl w:val="FE9C2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36225"/>
    <w:multiLevelType w:val="singleLevel"/>
    <w:tmpl w:val="1BDE5F0E"/>
    <w:lvl w:ilvl="0">
      <w:start w:val="1"/>
      <w:numFmt w:val="decimal"/>
      <w:lvlText w:val="%1."/>
      <w:lvlJc w:val="left"/>
      <w:pPr>
        <w:tabs>
          <w:tab w:val="num" w:pos="360"/>
        </w:tabs>
        <w:ind w:left="360" w:hanging="360"/>
      </w:pPr>
    </w:lvl>
  </w:abstractNum>
  <w:abstractNum w:abstractNumId="5" w15:restartNumberingAfterBreak="0">
    <w:nsid w:val="1E067D19"/>
    <w:multiLevelType w:val="singleLevel"/>
    <w:tmpl w:val="FFFFFFFF"/>
    <w:lvl w:ilvl="0">
      <w:start w:val="1"/>
      <w:numFmt w:val="bullet"/>
      <w:lvlText w:val="•"/>
      <w:legacy w:legacy="1" w:legacySpace="0" w:legacyIndent="425"/>
      <w:lvlJc w:val="left"/>
      <w:pPr>
        <w:ind w:left="992" w:hanging="425"/>
      </w:pPr>
      <w:rPr>
        <w:rFonts w:ascii="Times" w:hAnsi="Times" w:hint="default"/>
      </w:rPr>
    </w:lvl>
  </w:abstractNum>
  <w:abstractNum w:abstractNumId="6" w15:restartNumberingAfterBreak="0">
    <w:nsid w:val="200A65F3"/>
    <w:multiLevelType w:val="singleLevel"/>
    <w:tmpl w:val="9E50FBDC"/>
    <w:lvl w:ilvl="0">
      <w:start w:val="1"/>
      <w:numFmt w:val="decimal"/>
      <w:lvlText w:val="%1."/>
      <w:lvlJc w:val="left"/>
      <w:pPr>
        <w:tabs>
          <w:tab w:val="num" w:pos="397"/>
        </w:tabs>
        <w:ind w:left="397" w:hanging="397"/>
      </w:pPr>
    </w:lvl>
  </w:abstractNum>
  <w:abstractNum w:abstractNumId="7" w15:restartNumberingAfterBreak="0">
    <w:nsid w:val="276051EA"/>
    <w:multiLevelType w:val="singleLevel"/>
    <w:tmpl w:val="26EA30C4"/>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2B1C164B"/>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B8553A8"/>
    <w:multiLevelType w:val="hybridMultilevel"/>
    <w:tmpl w:val="3BDCF53E"/>
    <w:lvl w:ilvl="0" w:tplc="DCAAE8E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CC951C9"/>
    <w:multiLevelType w:val="hybridMultilevel"/>
    <w:tmpl w:val="B526EAC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E503AD"/>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1B702E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3C5546A"/>
    <w:multiLevelType w:val="hybridMultilevel"/>
    <w:tmpl w:val="3DCAE370"/>
    <w:lvl w:ilvl="0" w:tplc="40542E68">
      <w:start w:val="1"/>
      <w:numFmt w:val="decimal"/>
      <w:lvlText w:val="%1."/>
      <w:lvlJc w:val="left"/>
      <w:pPr>
        <w:ind w:left="720" w:hanging="360"/>
      </w:pPr>
      <w:rPr>
        <w:b w:val="0"/>
      </w:rPr>
    </w:lvl>
    <w:lvl w:ilvl="1" w:tplc="9ED87010" w:tentative="1">
      <w:start w:val="1"/>
      <w:numFmt w:val="lowerLetter"/>
      <w:lvlText w:val="%2."/>
      <w:lvlJc w:val="left"/>
      <w:pPr>
        <w:ind w:left="1440" w:hanging="360"/>
      </w:pPr>
    </w:lvl>
    <w:lvl w:ilvl="2" w:tplc="8B98D75C" w:tentative="1">
      <w:start w:val="1"/>
      <w:numFmt w:val="lowerRoman"/>
      <w:lvlText w:val="%3."/>
      <w:lvlJc w:val="right"/>
      <w:pPr>
        <w:ind w:left="2160" w:hanging="180"/>
      </w:pPr>
    </w:lvl>
    <w:lvl w:ilvl="3" w:tplc="5BE2790E" w:tentative="1">
      <w:start w:val="1"/>
      <w:numFmt w:val="decimal"/>
      <w:lvlText w:val="%4."/>
      <w:lvlJc w:val="left"/>
      <w:pPr>
        <w:ind w:left="2880" w:hanging="360"/>
      </w:pPr>
    </w:lvl>
    <w:lvl w:ilvl="4" w:tplc="748A59C0" w:tentative="1">
      <w:start w:val="1"/>
      <w:numFmt w:val="lowerLetter"/>
      <w:lvlText w:val="%5."/>
      <w:lvlJc w:val="left"/>
      <w:pPr>
        <w:ind w:left="3600" w:hanging="360"/>
      </w:pPr>
    </w:lvl>
    <w:lvl w:ilvl="5" w:tplc="88046490" w:tentative="1">
      <w:start w:val="1"/>
      <w:numFmt w:val="lowerRoman"/>
      <w:lvlText w:val="%6."/>
      <w:lvlJc w:val="right"/>
      <w:pPr>
        <w:ind w:left="4320" w:hanging="180"/>
      </w:pPr>
    </w:lvl>
    <w:lvl w:ilvl="6" w:tplc="7C30C3A6" w:tentative="1">
      <w:start w:val="1"/>
      <w:numFmt w:val="decimal"/>
      <w:lvlText w:val="%7."/>
      <w:lvlJc w:val="left"/>
      <w:pPr>
        <w:ind w:left="5040" w:hanging="360"/>
      </w:pPr>
    </w:lvl>
    <w:lvl w:ilvl="7" w:tplc="523403B6" w:tentative="1">
      <w:start w:val="1"/>
      <w:numFmt w:val="lowerLetter"/>
      <w:lvlText w:val="%8."/>
      <w:lvlJc w:val="left"/>
      <w:pPr>
        <w:ind w:left="5760" w:hanging="360"/>
      </w:pPr>
    </w:lvl>
    <w:lvl w:ilvl="8" w:tplc="D9D0C0A6" w:tentative="1">
      <w:start w:val="1"/>
      <w:numFmt w:val="lowerRoman"/>
      <w:lvlText w:val="%9."/>
      <w:lvlJc w:val="right"/>
      <w:pPr>
        <w:ind w:left="6480" w:hanging="180"/>
      </w:pPr>
    </w:lvl>
  </w:abstractNum>
  <w:abstractNum w:abstractNumId="14" w15:restartNumberingAfterBreak="0">
    <w:nsid w:val="36162F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9A32A3"/>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4A9865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F053AB"/>
    <w:multiLevelType w:val="hybridMultilevel"/>
    <w:tmpl w:val="2AD6B5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6B2027"/>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50144E3"/>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6C16F4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6F13035"/>
    <w:multiLevelType w:val="hybridMultilevel"/>
    <w:tmpl w:val="52C835A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2A2F7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8D64B27"/>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BA20C68"/>
    <w:multiLevelType w:val="hybridMultilevel"/>
    <w:tmpl w:val="5BA6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8924A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B46F76"/>
    <w:multiLevelType w:val="hybridMultilevel"/>
    <w:tmpl w:val="96C21A0C"/>
    <w:lvl w:ilvl="0" w:tplc="9D96F376">
      <w:numFmt w:val="bullet"/>
      <w:lvlText w:val=""/>
      <w:lvlJc w:val="left"/>
      <w:pPr>
        <w:ind w:left="720" w:hanging="360"/>
      </w:pPr>
      <w:rPr>
        <w:rFonts w:ascii="Symbol" w:eastAsia="Times New Roman" w:hAnsi="Symbol" w:cs="CourierNewPSMT"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4233AF"/>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67CC5D00"/>
    <w:multiLevelType w:val="hybridMultilevel"/>
    <w:tmpl w:val="79E257BA"/>
    <w:lvl w:ilvl="0" w:tplc="26A28B9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C111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BA30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202D8E"/>
    <w:multiLevelType w:val="singleLevel"/>
    <w:tmpl w:val="1BDE5F0E"/>
    <w:lvl w:ilvl="0">
      <w:start w:val="1"/>
      <w:numFmt w:val="decimal"/>
      <w:lvlText w:val="%1."/>
      <w:lvlJc w:val="left"/>
      <w:pPr>
        <w:tabs>
          <w:tab w:val="num" w:pos="360"/>
        </w:tabs>
        <w:ind w:left="360" w:hanging="360"/>
      </w:pPr>
    </w:lvl>
  </w:abstractNum>
  <w:abstractNum w:abstractNumId="32" w15:restartNumberingAfterBreak="0">
    <w:nsid w:val="732776AF"/>
    <w:multiLevelType w:val="hybridMultilevel"/>
    <w:tmpl w:val="6CEC1FCA"/>
    <w:lvl w:ilvl="0" w:tplc="337EB660">
      <w:start w:val="1"/>
      <w:numFmt w:val="decimal"/>
      <w:lvlText w:val="%1."/>
      <w:lvlJc w:val="left"/>
      <w:pPr>
        <w:ind w:left="720" w:hanging="360"/>
      </w:pPr>
      <w:rPr>
        <w:b w:val="0"/>
      </w:rPr>
    </w:lvl>
    <w:lvl w:ilvl="1" w:tplc="17AA5906" w:tentative="1">
      <w:start w:val="1"/>
      <w:numFmt w:val="lowerLetter"/>
      <w:lvlText w:val="%2."/>
      <w:lvlJc w:val="left"/>
      <w:pPr>
        <w:ind w:left="1440" w:hanging="360"/>
      </w:pPr>
    </w:lvl>
    <w:lvl w:ilvl="2" w:tplc="92C2BE18" w:tentative="1">
      <w:start w:val="1"/>
      <w:numFmt w:val="lowerRoman"/>
      <w:lvlText w:val="%3."/>
      <w:lvlJc w:val="right"/>
      <w:pPr>
        <w:ind w:left="2160" w:hanging="180"/>
      </w:pPr>
    </w:lvl>
    <w:lvl w:ilvl="3" w:tplc="4C0E1DAC" w:tentative="1">
      <w:start w:val="1"/>
      <w:numFmt w:val="decimal"/>
      <w:lvlText w:val="%4."/>
      <w:lvlJc w:val="left"/>
      <w:pPr>
        <w:ind w:left="2880" w:hanging="360"/>
      </w:pPr>
    </w:lvl>
    <w:lvl w:ilvl="4" w:tplc="9F68F0B4" w:tentative="1">
      <w:start w:val="1"/>
      <w:numFmt w:val="lowerLetter"/>
      <w:lvlText w:val="%5."/>
      <w:lvlJc w:val="left"/>
      <w:pPr>
        <w:ind w:left="3600" w:hanging="360"/>
      </w:pPr>
    </w:lvl>
    <w:lvl w:ilvl="5" w:tplc="E590844E" w:tentative="1">
      <w:start w:val="1"/>
      <w:numFmt w:val="lowerRoman"/>
      <w:lvlText w:val="%6."/>
      <w:lvlJc w:val="right"/>
      <w:pPr>
        <w:ind w:left="4320" w:hanging="180"/>
      </w:pPr>
    </w:lvl>
    <w:lvl w:ilvl="6" w:tplc="38A69CBA" w:tentative="1">
      <w:start w:val="1"/>
      <w:numFmt w:val="decimal"/>
      <w:lvlText w:val="%7."/>
      <w:lvlJc w:val="left"/>
      <w:pPr>
        <w:ind w:left="5040" w:hanging="360"/>
      </w:pPr>
    </w:lvl>
    <w:lvl w:ilvl="7" w:tplc="24E27B0A" w:tentative="1">
      <w:start w:val="1"/>
      <w:numFmt w:val="lowerLetter"/>
      <w:lvlText w:val="%8."/>
      <w:lvlJc w:val="left"/>
      <w:pPr>
        <w:ind w:left="5760" w:hanging="360"/>
      </w:pPr>
    </w:lvl>
    <w:lvl w:ilvl="8" w:tplc="919A3098" w:tentative="1">
      <w:start w:val="1"/>
      <w:numFmt w:val="lowerRoman"/>
      <w:lvlText w:val="%9."/>
      <w:lvlJc w:val="right"/>
      <w:pPr>
        <w:ind w:left="6480" w:hanging="180"/>
      </w:pPr>
    </w:lvl>
  </w:abstractNum>
  <w:abstractNum w:abstractNumId="33" w15:restartNumberingAfterBreak="0">
    <w:nsid w:val="75046E7A"/>
    <w:multiLevelType w:val="singleLevel"/>
    <w:tmpl w:val="1BDE5F0E"/>
    <w:lvl w:ilvl="0">
      <w:start w:val="1"/>
      <w:numFmt w:val="decimal"/>
      <w:lvlText w:val="%1."/>
      <w:lvlJc w:val="left"/>
      <w:pPr>
        <w:tabs>
          <w:tab w:val="num" w:pos="360"/>
        </w:tabs>
        <w:ind w:left="360" w:hanging="360"/>
      </w:pPr>
    </w:lvl>
  </w:abstractNum>
  <w:abstractNum w:abstractNumId="34" w15:restartNumberingAfterBreak="0">
    <w:nsid w:val="7D4D3A6D"/>
    <w:multiLevelType w:val="singleLevel"/>
    <w:tmpl w:val="32E84938"/>
    <w:lvl w:ilvl="0">
      <w:start w:val="1"/>
      <w:numFmt w:val="decimal"/>
      <w:pStyle w:val="NumIndentBold"/>
      <w:lvlText w:val="%1)"/>
      <w:lvlJc w:val="left"/>
      <w:pPr>
        <w:tabs>
          <w:tab w:val="num" w:pos="360"/>
        </w:tabs>
        <w:ind w:left="360" w:hanging="360"/>
      </w:pPr>
    </w:lvl>
  </w:abstractNum>
  <w:num w:numId="1" w16cid:durableId="377316723">
    <w:abstractNumId w:val="6"/>
  </w:num>
  <w:num w:numId="2" w16cid:durableId="1399935018">
    <w:abstractNumId w:val="27"/>
  </w:num>
  <w:num w:numId="3" w16cid:durableId="1726679439">
    <w:abstractNumId w:val="33"/>
  </w:num>
  <w:num w:numId="4" w16cid:durableId="1438410001">
    <w:abstractNumId w:val="4"/>
  </w:num>
  <w:num w:numId="5" w16cid:durableId="1273899333">
    <w:abstractNumId w:val="31"/>
  </w:num>
  <w:num w:numId="6" w16cid:durableId="141774387">
    <w:abstractNumId w:val="22"/>
  </w:num>
  <w:num w:numId="7" w16cid:durableId="2014408213">
    <w:abstractNumId w:val="18"/>
  </w:num>
  <w:num w:numId="8" w16cid:durableId="1371032593">
    <w:abstractNumId w:val="8"/>
  </w:num>
  <w:num w:numId="9" w16cid:durableId="112595586">
    <w:abstractNumId w:val="30"/>
  </w:num>
  <w:num w:numId="10" w16cid:durableId="1892840654">
    <w:abstractNumId w:val="16"/>
  </w:num>
  <w:num w:numId="11" w16cid:durableId="51470224">
    <w:abstractNumId w:val="34"/>
  </w:num>
  <w:num w:numId="12" w16cid:durableId="1598322741">
    <w:abstractNumId w:val="0"/>
    <w:lvlOverride w:ilvl="0">
      <w:lvl w:ilvl="0">
        <w:start w:val="1"/>
        <w:numFmt w:val="bullet"/>
        <w:lvlText w:val="•"/>
        <w:legacy w:legacy="1" w:legacySpace="0" w:legacyIndent="425"/>
        <w:lvlJc w:val="left"/>
        <w:pPr>
          <w:ind w:left="992" w:hanging="425"/>
        </w:pPr>
        <w:rPr>
          <w:rFonts w:ascii="Times" w:hAnsi="Times" w:hint="default"/>
        </w:rPr>
      </w:lvl>
    </w:lvlOverride>
  </w:num>
  <w:num w:numId="13" w16cid:durableId="70473737">
    <w:abstractNumId w:val="5"/>
  </w:num>
  <w:num w:numId="14" w16cid:durableId="1539270058">
    <w:abstractNumId w:val="25"/>
  </w:num>
  <w:num w:numId="15" w16cid:durableId="709647890">
    <w:abstractNumId w:val="29"/>
  </w:num>
  <w:num w:numId="16" w16cid:durableId="811755522">
    <w:abstractNumId w:val="14"/>
  </w:num>
  <w:num w:numId="17" w16cid:durableId="1230653400">
    <w:abstractNumId w:val="23"/>
  </w:num>
  <w:num w:numId="18" w16cid:durableId="1246110617">
    <w:abstractNumId w:val="19"/>
  </w:num>
  <w:num w:numId="19" w16cid:durableId="353920564">
    <w:abstractNumId w:val="2"/>
  </w:num>
  <w:num w:numId="20" w16cid:durableId="355422358">
    <w:abstractNumId w:val="11"/>
  </w:num>
  <w:num w:numId="21" w16cid:durableId="2005625762">
    <w:abstractNumId w:val="7"/>
  </w:num>
  <w:num w:numId="22" w16cid:durableId="295841968">
    <w:abstractNumId w:val="15"/>
  </w:num>
  <w:num w:numId="23" w16cid:durableId="646278348">
    <w:abstractNumId w:val="1"/>
  </w:num>
  <w:num w:numId="24" w16cid:durableId="1329360895">
    <w:abstractNumId w:val="20"/>
  </w:num>
  <w:num w:numId="25" w16cid:durableId="1800952747">
    <w:abstractNumId w:val="12"/>
  </w:num>
  <w:num w:numId="26" w16cid:durableId="2096392282">
    <w:abstractNumId w:val="32"/>
  </w:num>
  <w:num w:numId="27" w16cid:durableId="1276861149">
    <w:abstractNumId w:val="13"/>
  </w:num>
  <w:num w:numId="28" w16cid:durableId="1442457936">
    <w:abstractNumId w:val="3"/>
  </w:num>
  <w:num w:numId="29" w16cid:durableId="254169125">
    <w:abstractNumId w:val="10"/>
  </w:num>
  <w:num w:numId="30" w16cid:durableId="1259018571">
    <w:abstractNumId w:val="24"/>
  </w:num>
  <w:num w:numId="31" w16cid:durableId="907573228">
    <w:abstractNumId w:val="26"/>
  </w:num>
  <w:num w:numId="32" w16cid:durableId="2086797727">
    <w:abstractNumId w:val="17"/>
  </w:num>
  <w:num w:numId="33" w16cid:durableId="1358773668">
    <w:abstractNumId w:val="9"/>
  </w:num>
  <w:num w:numId="34" w16cid:durableId="886067960">
    <w:abstractNumId w:val="28"/>
  </w:num>
  <w:num w:numId="35" w16cid:durableId="569027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134"/>
    <w:rsid w:val="00002EDA"/>
    <w:rsid w:val="00005351"/>
    <w:rsid w:val="00040880"/>
    <w:rsid w:val="00041429"/>
    <w:rsid w:val="00077307"/>
    <w:rsid w:val="00083264"/>
    <w:rsid w:val="00084DB8"/>
    <w:rsid w:val="000A276B"/>
    <w:rsid w:val="000D14AC"/>
    <w:rsid w:val="000D4A5C"/>
    <w:rsid w:val="000F6D8B"/>
    <w:rsid w:val="001124B7"/>
    <w:rsid w:val="001A1B15"/>
    <w:rsid w:val="001B16ED"/>
    <w:rsid w:val="001C17C4"/>
    <w:rsid w:val="001D61E4"/>
    <w:rsid w:val="00213C30"/>
    <w:rsid w:val="00224F5F"/>
    <w:rsid w:val="0024162A"/>
    <w:rsid w:val="0026414E"/>
    <w:rsid w:val="002A2CE3"/>
    <w:rsid w:val="002C2134"/>
    <w:rsid w:val="003254BE"/>
    <w:rsid w:val="00337683"/>
    <w:rsid w:val="00362304"/>
    <w:rsid w:val="003A10FA"/>
    <w:rsid w:val="00413758"/>
    <w:rsid w:val="004413A1"/>
    <w:rsid w:val="00472ED9"/>
    <w:rsid w:val="00474552"/>
    <w:rsid w:val="004B31B7"/>
    <w:rsid w:val="004C7E4E"/>
    <w:rsid w:val="004E2E3E"/>
    <w:rsid w:val="004F7A88"/>
    <w:rsid w:val="00503881"/>
    <w:rsid w:val="00522F35"/>
    <w:rsid w:val="00537BB0"/>
    <w:rsid w:val="005419AA"/>
    <w:rsid w:val="005D421F"/>
    <w:rsid w:val="005D5009"/>
    <w:rsid w:val="005F25E3"/>
    <w:rsid w:val="00601FBE"/>
    <w:rsid w:val="00613888"/>
    <w:rsid w:val="00637C7E"/>
    <w:rsid w:val="006565D1"/>
    <w:rsid w:val="0066058A"/>
    <w:rsid w:val="0069411D"/>
    <w:rsid w:val="006A3279"/>
    <w:rsid w:val="006A69B6"/>
    <w:rsid w:val="006A7A86"/>
    <w:rsid w:val="006B4D02"/>
    <w:rsid w:val="006B6A93"/>
    <w:rsid w:val="00705CA6"/>
    <w:rsid w:val="00716620"/>
    <w:rsid w:val="007450B3"/>
    <w:rsid w:val="00765947"/>
    <w:rsid w:val="00790E39"/>
    <w:rsid w:val="00796BD8"/>
    <w:rsid w:val="0080094E"/>
    <w:rsid w:val="00825EED"/>
    <w:rsid w:val="00875B72"/>
    <w:rsid w:val="00882C5F"/>
    <w:rsid w:val="008909EB"/>
    <w:rsid w:val="008A4C83"/>
    <w:rsid w:val="008A5BBE"/>
    <w:rsid w:val="008B605A"/>
    <w:rsid w:val="008F2413"/>
    <w:rsid w:val="0090450F"/>
    <w:rsid w:val="00931830"/>
    <w:rsid w:val="0096582E"/>
    <w:rsid w:val="0098651F"/>
    <w:rsid w:val="0099082B"/>
    <w:rsid w:val="009C5578"/>
    <w:rsid w:val="009D33EB"/>
    <w:rsid w:val="009D7C08"/>
    <w:rsid w:val="009E338C"/>
    <w:rsid w:val="009E7739"/>
    <w:rsid w:val="009F52FC"/>
    <w:rsid w:val="00A22A67"/>
    <w:rsid w:val="00AA3991"/>
    <w:rsid w:val="00AD28A8"/>
    <w:rsid w:val="00B10E8D"/>
    <w:rsid w:val="00B16001"/>
    <w:rsid w:val="00B248C0"/>
    <w:rsid w:val="00B62B95"/>
    <w:rsid w:val="00B7777E"/>
    <w:rsid w:val="00B93ABC"/>
    <w:rsid w:val="00BA299B"/>
    <w:rsid w:val="00BC60BD"/>
    <w:rsid w:val="00BE5C5B"/>
    <w:rsid w:val="00C25CEE"/>
    <w:rsid w:val="00C357CD"/>
    <w:rsid w:val="00C536C1"/>
    <w:rsid w:val="00C6344F"/>
    <w:rsid w:val="00C67065"/>
    <w:rsid w:val="00CF26A5"/>
    <w:rsid w:val="00CF36C9"/>
    <w:rsid w:val="00D3638F"/>
    <w:rsid w:val="00D94599"/>
    <w:rsid w:val="00DD5946"/>
    <w:rsid w:val="00DD6B27"/>
    <w:rsid w:val="00DD7C27"/>
    <w:rsid w:val="00DE1A66"/>
    <w:rsid w:val="00DE451A"/>
    <w:rsid w:val="00DF597E"/>
    <w:rsid w:val="00E03190"/>
    <w:rsid w:val="00E13772"/>
    <w:rsid w:val="00E363EA"/>
    <w:rsid w:val="00E365DB"/>
    <w:rsid w:val="00E40AA7"/>
    <w:rsid w:val="00E4328D"/>
    <w:rsid w:val="00E521C8"/>
    <w:rsid w:val="00E63927"/>
    <w:rsid w:val="00E71D75"/>
    <w:rsid w:val="00E86421"/>
    <w:rsid w:val="00EC1ECA"/>
    <w:rsid w:val="00ED072B"/>
    <w:rsid w:val="00F1013B"/>
    <w:rsid w:val="00F41E40"/>
    <w:rsid w:val="00F554BF"/>
    <w:rsid w:val="00F73FB1"/>
    <w:rsid w:val="00F83583"/>
    <w:rsid w:val="00FA1051"/>
    <w:rsid w:val="00FE4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4B6A0A4C"/>
  <w15:docId w15:val="{7D209631-9CBE-4C36-ACF3-E68AE8B7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946"/>
  </w:style>
  <w:style w:type="paragraph" w:styleId="Heading1">
    <w:name w:val="heading 1"/>
    <w:basedOn w:val="Normal"/>
    <w:next w:val="Normal"/>
    <w:link w:val="Heading1Char"/>
    <w:qFormat/>
    <w:pPr>
      <w:keepNext/>
      <w:spacing w:after="120"/>
      <w:outlineLvl w:val="0"/>
    </w:pPr>
    <w:rPr>
      <w:rFonts w:ascii="Arial Black" w:hAnsi="Arial Black"/>
      <w:b/>
      <w:sz w:val="32"/>
    </w:rPr>
  </w:style>
  <w:style w:type="paragraph" w:styleId="Heading2">
    <w:name w:val="heading 2"/>
    <w:basedOn w:val="Normal"/>
    <w:next w:val="Normal"/>
    <w:link w:val="Heading2Char"/>
    <w:qFormat/>
    <w:pPr>
      <w:keepNext/>
      <w:outlineLvl w:val="1"/>
    </w:pPr>
    <w:rPr>
      <w:b/>
      <w:sz w:val="24"/>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ind w:left="360"/>
      <w:jc w:val="both"/>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tabs>
        <w:tab w:val="right" w:pos="9070"/>
      </w:tabs>
      <w:outlineLvl w:val="5"/>
    </w:pPr>
    <w:rPr>
      <w:i/>
      <w:sz w:val="16"/>
    </w:rPr>
  </w:style>
  <w:style w:type="paragraph" w:styleId="Heading7">
    <w:name w:val="heading 7"/>
    <w:basedOn w:val="Normal"/>
    <w:next w:val="Normal"/>
    <w:qFormat/>
    <w:pPr>
      <w:keepNext/>
      <w:pBdr>
        <w:top w:val="single" w:sz="6" w:space="1" w:color="auto"/>
      </w:pBdr>
      <w:outlineLvl w:val="6"/>
    </w:pPr>
    <w:rPr>
      <w:b/>
    </w:rPr>
  </w:style>
  <w:style w:type="paragraph" w:styleId="Heading8">
    <w:name w:val="heading 8"/>
    <w:basedOn w:val="Normal"/>
    <w:next w:val="Normal"/>
    <w:qFormat/>
    <w:pPr>
      <w:keepNext/>
      <w:tabs>
        <w:tab w:val="left" w:leader="underscore" w:pos="9070"/>
      </w:tabs>
      <w:jc w:val="both"/>
      <w:outlineLvl w:val="7"/>
    </w:pPr>
    <w:rPr>
      <w:b/>
      <w:i/>
    </w:rPr>
  </w:style>
  <w:style w:type="paragraph" w:styleId="Heading9">
    <w:name w:val="heading 9"/>
    <w:basedOn w:val="Normal"/>
    <w:next w:val="Normal"/>
    <w:qFormat/>
    <w:pPr>
      <w:keepNext/>
      <w:tabs>
        <w:tab w:val="left" w:leader="underscore" w:pos="9070"/>
      </w:tabs>
      <w:jc w:val="both"/>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rFonts w:ascii="Arial" w:hAnsi="Arial"/>
      <w:sz w:val="22"/>
    </w:rPr>
  </w:style>
  <w:style w:type="character" w:styleId="PageNumber">
    <w:name w:val="page number"/>
    <w:basedOn w:val="DefaultParagraphFont"/>
  </w:style>
  <w:style w:type="paragraph" w:styleId="BodyText2">
    <w:name w:val="Body Text 2"/>
    <w:basedOn w:val="Normal"/>
    <w:pPr>
      <w:tabs>
        <w:tab w:val="left" w:leader="underscore" w:pos="9070"/>
      </w:tabs>
      <w:jc w:val="both"/>
    </w:pPr>
    <w:rPr>
      <w:i/>
    </w:rPr>
  </w:style>
  <w:style w:type="paragraph" w:styleId="BodyText3">
    <w:name w:val="Body Text 3"/>
    <w:basedOn w:val="Normal"/>
  </w:style>
  <w:style w:type="paragraph" w:styleId="BodyTextIndent">
    <w:name w:val="Body Text Indent"/>
    <w:basedOn w:val="Normal"/>
    <w:pPr>
      <w:ind w:left="360"/>
      <w:jc w:val="both"/>
    </w:pPr>
  </w:style>
  <w:style w:type="paragraph" w:styleId="BodyTextIndent2">
    <w:name w:val="Body Text Indent 2"/>
    <w:basedOn w:val="Normal"/>
    <w:pPr>
      <w:tabs>
        <w:tab w:val="left" w:pos="3544"/>
      </w:tabs>
      <w:ind w:left="3540" w:hanging="3180"/>
      <w:jc w:val="both"/>
    </w:pPr>
  </w:style>
  <w:style w:type="paragraph" w:styleId="TOC1">
    <w:name w:val="toc 1"/>
    <w:basedOn w:val="Normal"/>
    <w:next w:val="Normal"/>
    <w:autoRedefine/>
    <w:semiHidden/>
    <w:pPr>
      <w:tabs>
        <w:tab w:val="right" w:leader="dot" w:pos="9070"/>
      </w:tabs>
      <w:spacing w:before="120" w:after="120"/>
    </w:pPr>
    <w:rPr>
      <w:b/>
      <w:caps/>
    </w:rPr>
  </w:style>
  <w:style w:type="paragraph" w:styleId="TOC2">
    <w:name w:val="toc 2"/>
    <w:basedOn w:val="Normal"/>
    <w:next w:val="Normal"/>
    <w:autoRedefine/>
    <w:semiHidden/>
    <w:pPr>
      <w:tabs>
        <w:tab w:val="right" w:leader="dot" w:pos="9060"/>
      </w:tabs>
    </w:pPr>
    <w:rPr>
      <w:smallCaps/>
      <w:noProof/>
    </w:rPr>
  </w:style>
  <w:style w:type="paragraph" w:styleId="TOC3">
    <w:name w:val="toc 3"/>
    <w:basedOn w:val="Normal"/>
    <w:next w:val="Normal"/>
    <w:autoRedefine/>
    <w:semiHidden/>
    <w:pPr>
      <w:ind w:left="440"/>
    </w:pPr>
    <w:rPr>
      <w:i/>
    </w:rPr>
  </w:style>
  <w:style w:type="paragraph" w:styleId="TOC4">
    <w:name w:val="toc 4"/>
    <w:basedOn w:val="Normal"/>
    <w:next w:val="Normal"/>
    <w:autoRedefine/>
    <w:semiHidden/>
    <w:pPr>
      <w:ind w:left="660"/>
    </w:pPr>
    <w:rPr>
      <w:sz w:val="18"/>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customStyle="1" w:styleId="MainHeading">
    <w:name w:val="Main_Heading"/>
    <w:basedOn w:val="Normal"/>
    <w:next w:val="Normal"/>
    <w:pPr>
      <w:ind w:left="567" w:hanging="567"/>
    </w:pPr>
    <w:rPr>
      <w:b/>
      <w:caps/>
      <w:color w:val="000000"/>
      <w:sz w:val="24"/>
      <w:lang w:val="en-GB"/>
    </w:rPr>
  </w:style>
  <w:style w:type="paragraph" w:customStyle="1" w:styleId="NormInd">
    <w:name w:val="Norm_Ind"/>
    <w:basedOn w:val="Normal"/>
    <w:pPr>
      <w:spacing w:after="160"/>
      <w:ind w:left="567"/>
      <w:jc w:val="both"/>
    </w:pPr>
    <w:rPr>
      <w:color w:val="000000"/>
      <w:sz w:val="24"/>
      <w:lang w:val="en-GB"/>
    </w:rPr>
  </w:style>
  <w:style w:type="paragraph" w:customStyle="1" w:styleId="NumIndentBold">
    <w:name w:val="Num_Indent_Bold"/>
    <w:basedOn w:val="Normal"/>
    <w:pPr>
      <w:numPr>
        <w:numId w:val="11"/>
      </w:numPr>
      <w:tabs>
        <w:tab w:val="clear" w:pos="360"/>
        <w:tab w:val="num" w:pos="993"/>
      </w:tabs>
      <w:spacing w:after="160"/>
      <w:ind w:left="993" w:hanging="426"/>
      <w:jc w:val="both"/>
    </w:pPr>
    <w:rPr>
      <w:b/>
      <w:color w:val="000000"/>
      <w:sz w:val="24"/>
      <w:lang w:val="en-GB"/>
    </w:rPr>
  </w:style>
  <w:style w:type="paragraph" w:customStyle="1" w:styleId="OfficerFile">
    <w:name w:val="Officer_File"/>
    <w:basedOn w:val="Normal"/>
    <w:pPr>
      <w:tabs>
        <w:tab w:val="left" w:pos="3119"/>
      </w:tabs>
      <w:ind w:left="567"/>
    </w:pPr>
    <w:rPr>
      <w:b/>
      <w:color w:val="000000"/>
      <w:sz w:val="24"/>
      <w:lang w:val="en-GB"/>
    </w:rPr>
  </w:style>
  <w:style w:type="paragraph" w:customStyle="1" w:styleId="RecommBody">
    <w:name w:val="Recomm_Body"/>
    <w:basedOn w:val="Normal"/>
    <w:next w:val="NumIndentBold"/>
    <w:pPr>
      <w:spacing w:after="160"/>
      <w:ind w:left="567"/>
      <w:jc w:val="both"/>
    </w:pPr>
    <w:rPr>
      <w:b/>
      <w:color w:val="000000"/>
      <w:sz w:val="24"/>
      <w:lang w:val="en-GB"/>
    </w:rPr>
  </w:style>
  <w:style w:type="paragraph" w:customStyle="1" w:styleId="SubHeading1">
    <w:name w:val="Sub_Heading1"/>
    <w:basedOn w:val="Normal"/>
    <w:next w:val="SummaryPoints"/>
    <w:pPr>
      <w:spacing w:before="320" w:after="160"/>
      <w:ind w:left="567"/>
    </w:pPr>
    <w:rPr>
      <w:b/>
      <w:color w:val="000000"/>
      <w:sz w:val="24"/>
      <w:lang w:val="en-GB"/>
    </w:rPr>
  </w:style>
  <w:style w:type="paragraph" w:customStyle="1" w:styleId="SubHeading2">
    <w:name w:val="Sub_Heading2"/>
    <w:basedOn w:val="SubHeading1"/>
    <w:next w:val="NormInd"/>
    <w:rPr>
      <w:i/>
      <w:sz w:val="20"/>
    </w:rPr>
  </w:style>
  <w:style w:type="paragraph" w:customStyle="1" w:styleId="SummaryPoints">
    <w:name w:val="SummaryPoints"/>
    <w:basedOn w:val="NormInd"/>
    <w:pPr>
      <w:ind w:left="992" w:hanging="425"/>
    </w:pPr>
  </w:style>
  <w:style w:type="paragraph" w:customStyle="1" w:styleId="Special">
    <w:name w:val="Special"/>
    <w:basedOn w:val="SubHeading2"/>
    <w:next w:val="NormInd"/>
    <w:pPr>
      <w:spacing w:before="0"/>
    </w:pPr>
  </w:style>
  <w:style w:type="paragraph" w:styleId="Subtitle">
    <w:name w:val="Subtitle"/>
    <w:basedOn w:val="Normal"/>
    <w:qFormat/>
    <w:pPr>
      <w:jc w:val="center"/>
    </w:pPr>
    <w:rPr>
      <w:rFonts w:ascii="Georgia" w:hAnsi="Georgia"/>
      <w:sz w:val="36"/>
    </w:rPr>
  </w:style>
  <w:style w:type="paragraph" w:styleId="BodyTextIndent3">
    <w:name w:val="Body Text Indent 3"/>
    <w:basedOn w:val="Normal"/>
    <w:pPr>
      <w:ind w:left="360"/>
    </w:pPr>
    <w:rPr>
      <w:b/>
    </w:rPr>
  </w:style>
  <w:style w:type="paragraph" w:styleId="Title">
    <w:name w:val="Title"/>
    <w:basedOn w:val="Normal"/>
    <w:qFormat/>
    <w:pPr>
      <w:jc w:val="center"/>
    </w:pPr>
    <w:rPr>
      <w:b/>
      <w:sz w:val="32"/>
    </w:rPr>
  </w:style>
  <w:style w:type="character" w:styleId="Hyperlink">
    <w:name w:val="Hyperlink"/>
    <w:rsid w:val="00DD5946"/>
    <w:rPr>
      <w:color w:val="0000FF"/>
      <w:u w:val="single"/>
    </w:rPr>
  </w:style>
  <w:style w:type="character" w:styleId="Strong">
    <w:name w:val="Strong"/>
    <w:qFormat/>
    <w:rsid w:val="004413A1"/>
    <w:rPr>
      <w:b/>
      <w:bCs/>
    </w:rPr>
  </w:style>
  <w:style w:type="character" w:customStyle="1" w:styleId="Heading1Char">
    <w:name w:val="Heading 1 Char"/>
    <w:basedOn w:val="DefaultParagraphFont"/>
    <w:link w:val="Heading1"/>
    <w:rsid w:val="00005351"/>
    <w:rPr>
      <w:rFonts w:ascii="Arial Black" w:hAnsi="Arial Black"/>
      <w:b/>
      <w:sz w:val="32"/>
    </w:rPr>
  </w:style>
  <w:style w:type="character" w:customStyle="1" w:styleId="Heading2Char">
    <w:name w:val="Heading 2 Char"/>
    <w:basedOn w:val="DefaultParagraphFont"/>
    <w:link w:val="Heading2"/>
    <w:rsid w:val="00005351"/>
    <w:rPr>
      <w:b/>
      <w:sz w:val="24"/>
    </w:rPr>
  </w:style>
  <w:style w:type="paragraph" w:styleId="ListParagraph">
    <w:name w:val="List Paragraph"/>
    <w:basedOn w:val="Normal"/>
    <w:uiPriority w:val="34"/>
    <w:qFormat/>
    <w:rsid w:val="00084DB8"/>
    <w:pPr>
      <w:ind w:left="720"/>
      <w:contextualSpacing/>
    </w:pPr>
  </w:style>
  <w:style w:type="character" w:customStyle="1" w:styleId="BodyTextChar">
    <w:name w:val="Body Text Char"/>
    <w:basedOn w:val="DefaultParagraphFont"/>
    <w:link w:val="BodyText"/>
    <w:rsid w:val="00084DB8"/>
    <w:rPr>
      <w:rFonts w:ascii="Arial" w:hAnsi="Arial"/>
      <w:sz w:val="22"/>
    </w:rPr>
  </w:style>
  <w:style w:type="paragraph" w:styleId="NoSpacing">
    <w:name w:val="No Spacing"/>
    <w:uiPriority w:val="1"/>
    <w:qFormat/>
    <w:rsid w:val="00083264"/>
  </w:style>
  <w:style w:type="paragraph" w:customStyle="1" w:styleId="Default">
    <w:name w:val="Default"/>
    <w:rsid w:val="000F6D8B"/>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0F6D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F2413"/>
  </w:style>
  <w:style w:type="character" w:styleId="UnresolvedMention">
    <w:name w:val="Unresolved Mention"/>
    <w:basedOn w:val="DefaultParagraphFont"/>
    <w:uiPriority w:val="99"/>
    <w:semiHidden/>
    <w:unhideWhenUsed/>
    <w:rsid w:val="00F10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4366">
      <w:bodyDiv w:val="1"/>
      <w:marLeft w:val="0"/>
      <w:marRight w:val="0"/>
      <w:marTop w:val="0"/>
      <w:marBottom w:val="0"/>
      <w:divBdr>
        <w:top w:val="none" w:sz="0" w:space="0" w:color="auto"/>
        <w:left w:val="none" w:sz="0" w:space="0" w:color="auto"/>
        <w:bottom w:val="none" w:sz="0" w:space="0" w:color="auto"/>
        <w:right w:val="none" w:sz="0" w:space="0" w:color="auto"/>
      </w:divBdr>
    </w:div>
    <w:div w:id="17717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lanning.surfcoast.vic.gov.au/Account/Login.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apps@surfcoast.vic.gov.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D584E70-3632-4B7F-9A31-87EF05A08A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2022</Characters>
  <Application>Microsoft Office Word</Application>
  <DocSecurity>0</DocSecurity>
  <Lines>101</Lines>
  <Paragraphs>87</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Hayes</dc:creator>
  <cp:lastModifiedBy>Carol Mitchell</cp:lastModifiedBy>
  <cp:revision>3</cp:revision>
  <cp:lastPrinted>2004-10-12T00:43:00Z</cp:lastPrinted>
  <dcterms:created xsi:type="dcterms:W3CDTF">2024-07-09T04:45:00Z</dcterms:created>
  <dcterms:modified xsi:type="dcterms:W3CDTF">2024-07-10T22:56:00Z</dcterms:modified>
</cp:coreProperties>
</file>